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BB2BB">
      <w:pPr>
        <w:spacing w:line="600" w:lineRule="exact"/>
        <w:jc w:val="center"/>
        <w:rPr>
          <w:rFonts w:ascii="方正小标宋简体" w:hAnsi="方正小标宋简体" w:eastAsia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/>
          <w:sz w:val="40"/>
          <w:szCs w:val="40"/>
        </w:rPr>
        <w:t>槐荫区住房和城乡建设局</w:t>
      </w:r>
    </w:p>
    <w:p w14:paraId="76A5C03B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方正小标宋简体" w:hAnsi="方正小标宋简体" w:eastAsia="方正小标宋简体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/>
          <w:sz w:val="40"/>
          <w:szCs w:val="40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/>
          <w:sz w:val="40"/>
          <w:szCs w:val="40"/>
          <w:lang w:val="en-US" w:eastAsia="zh-CN"/>
        </w:rPr>
        <w:t>人大代表建议</w:t>
      </w:r>
      <w:r>
        <w:rPr>
          <w:rFonts w:hint="eastAsia" w:ascii="方正小标宋简体" w:hAnsi="方正小标宋简体" w:eastAsia="方正小标宋简体"/>
          <w:sz w:val="40"/>
          <w:szCs w:val="40"/>
        </w:rPr>
        <w:t>办理总体情况</w:t>
      </w:r>
    </w:p>
    <w:p w14:paraId="6DA6B9EE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槐荫区十九</w:t>
      </w:r>
      <w:r>
        <w:rPr>
          <w:rFonts w:hint="eastAsia" w:ascii="新宋体" w:hAnsi="新宋体" w:eastAsia="新宋体" w:cs="新宋体"/>
          <w:sz w:val="32"/>
          <w:szCs w:val="32"/>
          <w:highlight w:val="none"/>
          <w:lang w:eastAsia="zh-CN"/>
        </w:rPr>
        <w:t>届人大</w:t>
      </w:r>
      <w:r>
        <w:rPr>
          <w:rFonts w:hint="eastAsia" w:ascii="新宋体" w:hAnsi="新宋体" w:eastAsia="新宋体" w:cs="新宋体"/>
          <w:b w:val="0"/>
          <w:bCs w:val="0"/>
          <w:sz w:val="32"/>
          <w:szCs w:val="32"/>
          <w:highlight w:val="none"/>
          <w:lang w:eastAsia="zh-CN"/>
        </w:rPr>
        <w:t>五次</w:t>
      </w:r>
      <w:r>
        <w:rPr>
          <w:rFonts w:hint="eastAsia" w:ascii="新宋体" w:hAnsi="新宋体" w:eastAsia="新宋体" w:cs="新宋体"/>
          <w:sz w:val="32"/>
          <w:szCs w:val="32"/>
          <w:highlight w:val="none"/>
          <w:lang w:eastAsia="zh-CN"/>
        </w:rPr>
        <w:t>会议以来，在</w:t>
      </w:r>
      <w:r>
        <w:rPr>
          <w:rFonts w:hint="eastAsia" w:ascii="新宋体" w:hAnsi="新宋体" w:eastAsia="新宋体" w:cs="新宋体"/>
          <w:sz w:val="32"/>
          <w:szCs w:val="32"/>
          <w:lang w:eastAsia="zh-CN"/>
        </w:rPr>
        <w:t>区委、区政府正确领导下，区住建局认真做好人大代表建议办理工作，现已全部办结，现将办结情况总结如下：</w:t>
      </w:r>
    </w:p>
    <w:p w14:paraId="5CCA8AD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办理情况</w:t>
      </w:r>
    </w:p>
    <w:p w14:paraId="7FEB746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总体情况</w:t>
      </w:r>
    </w:p>
    <w:p w14:paraId="68D3D3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highlight w:val="yellow"/>
          <w:lang w:val="en-US"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区十九届人大五次会议期间，我局共接收建议25条，均为主办建议，截至目前，均已办结完成，办结率达100%。建议主要涉及城市更新、老旧小区改造和加装电梯、物业管理和社区治理、住房保障、燃气安全和集中供暖以及房地产历史遗留问题6个方面。</w:t>
      </w:r>
    </w:p>
    <w:p w14:paraId="04DA79E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建议涉及主要问题及办结情况</w:t>
      </w:r>
    </w:p>
    <w:p w14:paraId="3463443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城市更新问题。涉及市立五院周边片区更新、段北片区城中村改造、济南和谐广场二期调改、经一纬十二路危旧房更新、纬十二路沿线更新、老旧平房拆迁改造、城市精细化管理和本埠文化城市更新利用等。目前，我区城市更新项目已经多数涵盖，各项目有序推进，正积极争取资金支持。</w:t>
      </w:r>
    </w:p>
    <w:p w14:paraId="4C52944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老旧小区改造和加装电梯问题。涉及老旧住房外墙保温和屋面防水、社区适老化改造和停车设施建设以及既有建筑加装电梯，目前，“十四五”期间老旧小区改造和既有建筑加装电梯目标已全部完成，“十五五”新政策尚未出台，部分项目需等待新政策重新申报。</w:t>
      </w:r>
    </w:p>
    <w:p w14:paraId="1422EDA5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物业管理和社区治理问题。涉及物业管理提质升级、物业监管、小区电动自行车停放充电管理、防范高空抛物、君悦府小区配套设施建设。目前，我区正探索街道社区托底、业主自治的物业模式，实行薪酬制、包干制物业模式，以公共收益维持物业运转；认真落实全市物业领域提质降诉工作，通过信用管理和企业约谈督促企业整改，实现12345降诉；督促企业安装高空抛物监控设施，通过宣传引导、设置提醒等方式源头遏制安全隐患；积极争取资金，保障住宅小区停车位设施建设、电梯维护等。</w:t>
      </w:r>
    </w:p>
    <w:p w14:paraId="3A304E5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住房保障问题。建议鼓励支持区属国有平台收购存量商品房转化为保障性租赁住房。目前，济南市住建局等6部门联合印发了《收购已建成存量商品房用作保障性住房工作方案》（济建发〔2024〕36号，不予公开），我区将按照文件指导，适时支持符合条件的地方国有企业参与收购，转化为保障性住房。</w:t>
      </w:r>
    </w:p>
    <w:p w14:paraId="0C3E976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燃气安全和集中供暖问题。主要涉及张家庄、任家庄集中供暖，以及吴家堡街道沿黄各村通天然气问题。集中供暖方面，腊山街道已完成张庄小区、任庄小区摸底，但因市城建集团对房屋安置信息未完善，仍未解决，后续将持续跟进。燃气改造方面，吴家堡沿黄各村燃气改造费用过高且未有补贴政策，暂时无法实施。</w:t>
      </w:r>
    </w:p>
    <w:p w14:paraId="59616724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房地产历史遗留问题。涉及恒大御澜国际5期地下车库建设、西邻绿地建设。主要困难是恒大项目“保交楼”资金紧张、缺口较大，原规划的地下车库和绿地建设暂无法按原计划实现。目前， 恒大在槐荫区“保交楼”任务已于2024年底前全部完成，御澜国际5期公寓已分别于2024年9月、12月竣工交付并完成不动产首次登记。地下车库已于2026年3月18日复工，土建基本完成，正在通风、消防安装，预计2026年8月底完成施工，10月底完成验收，力争12月底前交付。西邻D-1地块原规划公共绿地和地下公共停车位，现委托国企临时整治看管作停车场使用，绿地和地下车库建设结合后期政策另行处置。</w:t>
      </w:r>
    </w:p>
    <w:p w14:paraId="52C29C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建议办结存在问题</w:t>
      </w:r>
    </w:p>
    <w:p w14:paraId="495982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eastAsia" w:ascii="新宋体" w:hAnsi="新宋体" w:eastAsia="新宋体" w:cs="新宋体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一是城市更新资金平衡难度较大，部分片区受融资政策、招商进展制约，项目启动和推进面临压力。二是老旧小区改造处于政策衔接期，部分项目需待“十五五”新政策出台后重新申报。三是老旧小区物业管理可持续性不足，停止补贴后部分物业企业因资金不足撤场。四是部分民生基础设施改造受政策限制，吴家堡沿黄各村气代煤改造暂无补贴支持。五是房地产遗留问题资金缺口仍然存在，部分地块原规划建设暂无法按原计划实现。</w:t>
      </w:r>
    </w:p>
    <w:p w14:paraId="406DAB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下一步工作打算</w:t>
      </w:r>
    </w:p>
    <w:p w14:paraId="071DBD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default" w:ascii="新宋体" w:hAnsi="新宋体" w:eastAsia="新宋体" w:cs="新宋体"/>
          <w:sz w:val="32"/>
          <w:szCs w:val="32"/>
          <w:lang w:val="en-US" w:eastAsia="zh-CN"/>
        </w:rPr>
      </w:pPr>
      <w:r>
        <w:rPr>
          <w:rFonts w:hint="default" w:ascii="新宋体" w:hAnsi="新宋体" w:eastAsia="新宋体" w:cs="新宋体"/>
          <w:sz w:val="32"/>
          <w:szCs w:val="32"/>
          <w:lang w:val="en-US" w:eastAsia="zh-CN"/>
        </w:rPr>
        <w:t>一是持续推进城市更新落地实施，主动对接上级部门，协助区城投集团争取政策性资金支持，优化片区策划方案。二是积极衔接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“十五五”</w:t>
      </w:r>
      <w:r>
        <w:rPr>
          <w:rFonts w:hint="default" w:ascii="新宋体" w:hAnsi="新宋体" w:eastAsia="新宋体" w:cs="新宋体"/>
          <w:sz w:val="32"/>
          <w:szCs w:val="32"/>
          <w:lang w:val="en-US" w:eastAsia="zh-CN"/>
        </w:rPr>
        <w:t>老旧小区改造政策，待政策出台后及时申报项目，重点评估特殊楼栋节能改造可行性。三是深化物业领域提质降诉，完善专业化物业、街道社区托底和业主自治等模式，强化考核监督。四是持续保障民生实事，加大加装电梯宣传，推进老旧电梯更新、电动自行车充电设施和高空抛物治理。五是统筹化解房地产遗留问题，在区</w:t>
      </w:r>
      <w:r>
        <w:rPr>
          <w:rFonts w:hint="eastAsia" w:ascii="新宋体" w:hAnsi="新宋体" w:eastAsia="新宋体" w:cs="新宋体"/>
          <w:sz w:val="32"/>
          <w:szCs w:val="32"/>
          <w:lang w:val="en-US" w:eastAsia="zh-CN"/>
        </w:rPr>
        <w:t>委、区政府</w:t>
      </w:r>
      <w:r>
        <w:rPr>
          <w:rFonts w:hint="default" w:ascii="新宋体" w:hAnsi="新宋体" w:eastAsia="新宋体" w:cs="新宋体"/>
          <w:sz w:val="32"/>
          <w:szCs w:val="32"/>
          <w:lang w:val="en-US" w:eastAsia="zh-CN"/>
        </w:rPr>
        <w:t>统一部署下推进恒大御澜国际5期地下车库建设及后续处置。</w:t>
      </w:r>
    </w:p>
    <w:p w14:paraId="3EFE63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620" w:lineRule="exact"/>
        <w:ind w:firstLine="640" w:firstLineChars="200"/>
        <w:jc w:val="left"/>
        <w:textAlignment w:val="auto"/>
        <w:rPr>
          <w:rFonts w:hint="default" w:ascii="新宋体" w:hAnsi="新宋体" w:eastAsia="新宋体" w:cs="新宋体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531" w:right="1531" w:bottom="153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05AAB4-A205-4307-9389-7EB5A67E8F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634700A-6BDF-4FB1-BD92-F84CA5A38C5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83DB26E-A2DB-4374-A269-BBB3C3F5C1B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646DDCE-4B50-418C-A9CB-F6807A2FCD11}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  <w:embedRegular r:id="rId5" w:fontKey="{7924E37E-F49B-4645-B612-6634AE694B0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A970E3A8-C5D7-41D9-AEF7-BC13C388FA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9809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BC7837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BC7837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19F3CE"/>
    <w:multiLevelType w:val="singleLevel"/>
    <w:tmpl w:val="8E19F3CE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23636E12"/>
    <w:multiLevelType w:val="singleLevel"/>
    <w:tmpl w:val="23636E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B6B1653"/>
    <w:multiLevelType w:val="singleLevel"/>
    <w:tmpl w:val="4B6B165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1110D8"/>
    <w:rsid w:val="2DF12E9C"/>
    <w:rsid w:val="555016E8"/>
    <w:rsid w:val="5E8A398A"/>
    <w:rsid w:val="6535464F"/>
    <w:rsid w:val="694B5182"/>
    <w:rsid w:val="6A042842"/>
    <w:rsid w:val="6A186947"/>
    <w:rsid w:val="6B1110D8"/>
    <w:rsid w:val="7BDE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a50fa937-0325-4ac9-8881-71ca2b9f4c88</errorID>
      <errorWord>平方</errorWord>
      <group>L1_Word</group>
      <groupName>字词问题</groupName>
      <ability>L2_Typo</ability>
      <abilityName>字词错误</abilityName>
      <candidateList>
        <item>平房</item>
      </candidateList>
      <explain/>
      <paraID>3463443B</paraID>
      <start>64</start>
      <end>66</end>
      <status>modified</status>
      <modifiedWord>平房</modifiedWord>
      <trackRevisions>false</trackRevisions>
    </reviewItem>
    <reviewItem>
      <errorID>e2f20af4-b426-41e8-9f9a-4c420d0bd576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3463443B</paraID>
      <start>90</start>
      <end>91</end>
      <status>modified</status>
      <modifiedWord>。</modifiedWord>
      <trackRevisions>false</trackRevisions>
    </reviewItem>
    <reviewItem>
      <errorID>3d2ae7bf-ab2f-4169-ba02-5ab1b46b859f</errorID>
      <errorWord>城市更新</errorWord>
      <group>L1_Political</group>
      <groupName>政治性问题</groupName>
      <ability>L2_Keyword</ability>
      <abilityName>固定表述</abilityName>
      <candidateList>
        <item>多数城市更新</item>
      </candidateList>
      <explain>此处内容疑似含有固定表述相关错误，建议核查。</explain>
      <paraID>3463443B</paraID>
      <start>96</start>
      <end>100</end>
      <status>ignored</status>
      <modifiedWord/>
      <trackRevisions>false</trackRevisions>
    </reviewItem>
    <reviewItem>
      <errorID>9e0e720f-64de-4277-ad6b-88a32e900e85</errorID>
      <errorWord>已经多数</errorWord>
      <group>L1_Grammar</group>
      <groupName>语法问题</groupName>
      <ability>L2_Grammar</ability>
      <abilityName>语法错误</abilityName>
      <candidateList>
        <item>已</item>
      </candidateList>
      <explain/>
      <paraID>3463443B</paraID>
      <start>102</start>
      <end>106</end>
      <status>ignored</status>
      <modifiedWord/>
      <trackRevisions>false</trackRevisions>
    </reviewItem>
    <reviewItem>
      <errorID>6b26fbb2-9068-4ac6-8165-bf75f04f28ac</errorID>
      <errorWord>物业</errorWord>
      <group>L1_Word</group>
      <groupName>字词问题</groupName>
      <ability>L2_Typo</ability>
      <abilityName>字词错误</abilityName>
      <candidateList>
        <item>的物业</item>
      </candidateList>
      <explain/>
      <paraID>1422EDA5</paraID>
      <start>95</start>
      <end>97</end>
      <status>ignored</status>
      <modifiedWord/>
      <trackRevisions>false</trackRevisions>
    </reviewItem>
    <reviewItem>
      <errorID>fd822032-ecfb-4685-b7c3-063a72b6583d</errorID>
      <errorWord>式</errorWord>
      <group>L1_Word</group>
      <groupName>字词问题</groupName>
      <ability>L2_Typo</ability>
      <abilityName>字词错误</abilityName>
      <candidateList>
        <item>式从</item>
      </candidateList>
      <explain/>
      <paraID>1422EDA5</paraID>
      <start>185</start>
      <end>186</end>
      <status>ignored</status>
      <modifiedWord/>
      <trackRevisions>false</trackRevisions>
    </reviewItem>
    <reviewItem>
      <errorID>b0285142-2c32-4a0e-a991-9c151a56775e</errorID>
      <errorWord>源头</errorWord>
      <group>L1_Word</group>
      <groupName>字词问题</groupName>
      <ability>L2_Typo</ability>
      <abilityName>字词错误</abilityName>
      <candidateList>
        <item>从源头</item>
      </candidateList>
      <explain/>
      <paraID>1422EDA5</paraID>
      <start>186</start>
      <end>188</end>
      <status>ignored</status>
      <modifiedWord/>
      <trackRevisions>false</trackRevisions>
    </reviewItem>
    <reviewItem>
      <errorID>2570822a-3b5f-49dd-8dc7-a7efab3a2094</errorID>
      <errorWord>保证</errorWord>
      <group>L1_Word</group>
      <groupName>字词问题</groupName>
      <ability>L2_Typo</ability>
      <abilityName>字词错误</abilityName>
      <candidateList>
        <item>保障</item>
      </candidateList>
      <explain/>
      <paraID>1422EDA5</paraID>
      <start>202</start>
      <end>204</end>
      <status>modified</status>
      <modifiedWord>保障</modifiedWord>
      <trackRevisions>false</trackRevisions>
    </reviewItem>
    <reviewItem>
      <errorID>811ab35d-6a07-4807-9adf-f9cc1bbe6651</errorID>
      <errorWord>济南市</errorWord>
      <group>L1_Punc</group>
      <groupName>标点问题</groupName>
      <ability>L2_Punc_CN</ability>
      <abilityName>标点符号问题</abilityName>
      <candidateList>
        <item>，济南市</item>
      </candidateList>
      <explain/>
      <paraID>3A304E58</paraID>
      <start>39</start>
      <end>43</end>
      <status>modified</status>
      <modifiedWord>，济南市</modifiedWord>
      <trackRevisions>false</trackRevisions>
    </reviewItem>
    <reviewItem>
      <errorID>c3e6aa86-11dd-4c3e-8239-9a88620f99eb</errorID>
      <errorWord>【2024】36号</errorWord>
      <group>L1_Knowledge</group>
      <groupName>知识性问题</groupName>
      <ability>L2_Knowledge</ability>
      <abilityName>其他知识</abilityName>
      <candidateList>
        <item>〔2024〕36号</item>
      </candidateList>
      <explain>发文字号格式错误。</explain>
      <paraID>3A304E58</paraID>
      <start>82</start>
      <end>91</end>
      <status>modified</status>
      <modifiedWord>〔2024〕36号</modifiedWord>
      <trackRevisions>false</trackRevisions>
    </reviewItem>
    <reviewItem>
      <errorID>7252178a-d8e2-4853-919a-bdf8f212c043</errorID>
      <errorWord>适时</errorWord>
      <group>L1_Punc</group>
      <groupName>标点问题</groupName>
      <ability>L2_Punc_CN</ability>
      <abilityName>标点符号问题</abilityName>
      <candidateList>
        <item>，适时</item>
      </candidateList>
      <explain/>
      <paraID>3A304E58</paraID>
      <start>107</start>
      <end>110</end>
      <status>modified</status>
      <modifiedWord>，适时</modifiedWord>
      <trackRevisions>false</trackRevisions>
    </reviewItem>
    <reviewItem>
      <errorID>7cdf4eee-4027-4dde-b3fc-7010f91404d7</errorID>
      <errorWord>转化</errorWord>
      <group>L1_Punc</group>
      <groupName>标点问题</groupName>
      <ability>L2_Punc_CN</ability>
      <abilityName>标点符号问题</abilityName>
      <candidateList>
        <item>，转化</item>
      </candidateList>
      <explain/>
      <paraID>3A304E58</paraID>
      <start>127</start>
      <end>130</end>
      <status>modified</status>
      <modifiedWord>，转化</modifiedWord>
      <trackRevisions>false</trackRevisions>
    </reviewItem>
    <reviewItem>
      <errorID>dfa239b4-3a9e-4edb-8e74-dd93383accb2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59616724</paraID>
      <start>200</start>
      <end>201</end>
      <status>modified</status>
      <modifiedWord>，</modifiedWord>
      <trackRevisions>false</trackRevisions>
    </reviewItem>
    <reviewItem>
      <errorID>365c5568-6ea3-4a4b-bdfe-5f6efca12a75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59616724</paraID>
      <start>209</start>
      <end>210</end>
      <status>modified</status>
      <modifiedWord>，</modifiedWord>
      <trackRevisions>false</trackRevisions>
    </reviewItem>
    <reviewItem>
      <errorID>d7746770-e463-4379-ac95-7db4c60ff2b6</errorID>
      <errorWord>十五五</errorWord>
      <group>L1_Political</group>
      <groupName>政治性问题</groupName>
      <ability>L2_Keyword</ability>
      <abilityName>固定表述</abilityName>
      <candidateList>
        <item>“十五五”</item>
      </candidateList>
      <explain>注意检查当前固定表述标点是否使用规范。</explain>
      <paraID>495982BD</paraID>
      <start>66</start>
      <end>71</end>
      <status>modified</status>
      <modifiedWord>“十五五”</modifiedWord>
      <trackRevisions>false</trackRevisions>
    </reviewItem>
    <reviewItem>
      <errorID>9917ccc4-30c3-4b3a-b88d-2c349016f419</errorID>
      <errorWord>十五五</errorWord>
      <group>L1_Political</group>
      <groupName>政治性问题</groupName>
      <ability>L2_Keyword</ability>
      <abilityName>固定表述</abilityName>
      <candidateList>
        <item>“十五五”</item>
      </candidateList>
      <explain>注意检查当前固定表述标点是否使用规范。</explain>
      <paraID> 71DBD6F</paraID>
      <start>56</start>
      <end>61</end>
      <status>modified</status>
      <modifiedWord>“十五五”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5a7f50-70d3-4f11-bad4-94b5b544c5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1653</Words>
  <Characters>1686</Characters>
  <Lines>0</Lines>
  <Paragraphs>0</Paragraphs>
  <TotalTime>1</TotalTime>
  <ScaleCrop>false</ScaleCrop>
  <LinksUpToDate>false</LinksUpToDate>
  <CharactersWithSpaces>1687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2026-09-15T00:52:00Z</dcterms:created>
  <dc:creator>文雅</dc:creator>
  <cp:lastModifiedBy>文雅</cp:lastModifiedBy>
  <dcterms:modified xsi:type="dcterms:W3CDTF">2026-09-16T01:43:01Z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A80D0CE9D4B94F20A792846D1D227990_11</vt:lpwstr>
  </property>
  <property fmtid="{D5CDD505-2E9C-101B-9397-08002B2CF9AE}" pid="4" name="KSOTemplateDocerSaveRecord">
    <vt:lpwstr>eyJoZGlkIjoiYmFmOGJiYmUxY2Y4NDQyYWFmZjU1ZDk2ODczZGZmZTEiLCJ1c2VySWQiOiI0OTUxNTg0MjAifQ==</vt:lpwstr>
  </property>
</Properties>
</file>