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C8" w:rsidRDefault="00D170C8">
      <w:pPr>
        <w:tabs>
          <w:tab w:val="left" w:pos="8820"/>
        </w:tabs>
        <w:spacing w:line="620" w:lineRule="exact"/>
        <w:jc w:val="center"/>
        <w:rPr>
          <w:rFonts w:ascii="文星仿宋" w:eastAsia="文星仿宋"/>
          <w:sz w:val="28"/>
        </w:rPr>
      </w:pPr>
    </w:p>
    <w:p w:rsidR="00D170C8" w:rsidRDefault="00D170C8">
      <w:pPr>
        <w:spacing w:line="620" w:lineRule="exact"/>
        <w:jc w:val="center"/>
        <w:rPr>
          <w:rFonts w:ascii="文星仿宋" w:eastAsia="文星仿宋"/>
          <w:sz w:val="28"/>
        </w:rPr>
      </w:pPr>
    </w:p>
    <w:p w:rsidR="00D170C8" w:rsidRDefault="00D170C8">
      <w:pPr>
        <w:spacing w:line="620" w:lineRule="exact"/>
        <w:jc w:val="center"/>
        <w:rPr>
          <w:rFonts w:ascii="文星仿宋" w:eastAsia="文星仿宋"/>
          <w:sz w:val="28"/>
        </w:rPr>
      </w:pPr>
    </w:p>
    <w:p w:rsidR="00D170C8" w:rsidRDefault="00D170C8">
      <w:pPr>
        <w:spacing w:line="620" w:lineRule="exact"/>
        <w:jc w:val="center"/>
        <w:rPr>
          <w:rFonts w:ascii="文星仿宋" w:eastAsia="文星仿宋"/>
          <w:sz w:val="28"/>
        </w:rPr>
      </w:pPr>
    </w:p>
    <w:p w:rsidR="00D170C8" w:rsidRDefault="00D170C8">
      <w:pPr>
        <w:spacing w:line="620" w:lineRule="exact"/>
        <w:jc w:val="center"/>
        <w:rPr>
          <w:rFonts w:ascii="文星仿宋" w:eastAsia="文星仿宋"/>
          <w:sz w:val="28"/>
        </w:rPr>
      </w:pPr>
    </w:p>
    <w:p w:rsidR="00D170C8" w:rsidRDefault="00D170C8">
      <w:pPr>
        <w:spacing w:line="620" w:lineRule="exact"/>
        <w:jc w:val="center"/>
        <w:rPr>
          <w:rFonts w:ascii="文星仿宋" w:eastAsia="文星仿宋"/>
          <w:sz w:val="28"/>
        </w:rPr>
      </w:pPr>
    </w:p>
    <w:p w:rsidR="00D170C8" w:rsidRDefault="00D170C8">
      <w:pPr>
        <w:tabs>
          <w:tab w:val="left" w:pos="8647"/>
          <w:tab w:val="left" w:pos="8789"/>
        </w:tabs>
        <w:spacing w:line="620" w:lineRule="exact"/>
        <w:ind w:rightChars="19" w:right="40"/>
        <w:jc w:val="center"/>
        <w:rPr>
          <w:rFonts w:ascii="文星仿宋" w:eastAsia="文星仿宋"/>
          <w:sz w:val="28"/>
        </w:rPr>
      </w:pPr>
    </w:p>
    <w:p w:rsidR="00D170C8" w:rsidRDefault="0028787D">
      <w:pPr>
        <w:tabs>
          <w:tab w:val="left" w:pos="8647"/>
          <w:tab w:val="left" w:pos="8789"/>
        </w:tabs>
        <w:spacing w:line="580" w:lineRule="exact"/>
        <w:ind w:rightChars="19" w:right="40"/>
        <w:jc w:val="center"/>
        <w:rPr>
          <w:rFonts w:ascii="文星仿宋" w:eastAsia="文星仿宋"/>
          <w:color w:val="000000"/>
          <w:sz w:val="32"/>
        </w:rPr>
      </w:pPr>
      <w:proofErr w:type="gramStart"/>
      <w:r>
        <w:rPr>
          <w:rFonts w:ascii="文星仿宋" w:eastAsia="文星仿宋" w:hint="eastAsia"/>
          <w:color w:val="000000"/>
          <w:sz w:val="32"/>
        </w:rPr>
        <w:t>济槐政任</w:t>
      </w:r>
      <w:proofErr w:type="gramEnd"/>
      <w:r>
        <w:rPr>
          <w:rFonts w:ascii="文星仿宋" w:eastAsia="文星仿宋" w:hint="eastAsia"/>
          <w:color w:val="000000"/>
          <w:sz w:val="32"/>
        </w:rPr>
        <w:t>〔2026〕1号</w:t>
      </w:r>
    </w:p>
    <w:p w:rsidR="00D170C8" w:rsidRDefault="00D170C8">
      <w:pPr>
        <w:adjustRightInd w:val="0"/>
        <w:snapToGrid w:val="0"/>
        <w:spacing w:line="620" w:lineRule="exact"/>
        <w:jc w:val="center"/>
        <w:rPr>
          <w:rFonts w:ascii="黑体" w:eastAsia="黑体"/>
          <w:color w:val="000000"/>
          <w:sz w:val="44"/>
        </w:rPr>
      </w:pPr>
    </w:p>
    <w:p w:rsidR="00D170C8" w:rsidRDefault="00D170C8">
      <w:pPr>
        <w:adjustRightInd w:val="0"/>
        <w:snapToGrid w:val="0"/>
        <w:spacing w:line="620" w:lineRule="exact"/>
        <w:jc w:val="center"/>
        <w:rPr>
          <w:rFonts w:ascii="文星标宋" w:eastAsia="文星标宋" w:hAnsi="文星标宋"/>
          <w:sz w:val="44"/>
          <w:szCs w:val="44"/>
        </w:rPr>
      </w:pPr>
    </w:p>
    <w:p w:rsidR="00D170C8" w:rsidRDefault="0028787D">
      <w:pPr>
        <w:adjustRightInd w:val="0"/>
        <w:snapToGrid w:val="0"/>
        <w:spacing w:line="620" w:lineRule="exact"/>
        <w:jc w:val="center"/>
        <w:rPr>
          <w:rFonts w:ascii="文星标宋" w:eastAsia="文星标宋" w:hAnsi="文星标宋"/>
          <w:sz w:val="44"/>
          <w:szCs w:val="44"/>
        </w:rPr>
      </w:pPr>
      <w:r>
        <w:rPr>
          <w:rFonts w:ascii="文星标宋" w:eastAsia="文星标宋" w:hAnsi="文星标宋" w:hint="eastAsia"/>
          <w:sz w:val="44"/>
          <w:szCs w:val="44"/>
        </w:rPr>
        <w:t>济南市槐荫区人民政府</w:t>
      </w:r>
    </w:p>
    <w:p w:rsidR="00D170C8" w:rsidRDefault="0028787D">
      <w:pPr>
        <w:adjustRightInd w:val="0"/>
        <w:snapToGrid w:val="0"/>
        <w:spacing w:line="620" w:lineRule="exact"/>
        <w:jc w:val="center"/>
        <w:rPr>
          <w:rFonts w:ascii="文星标宋" w:eastAsia="文星标宋" w:hAnsi="文星标宋"/>
          <w:sz w:val="44"/>
          <w:szCs w:val="44"/>
        </w:rPr>
      </w:pPr>
      <w:r>
        <w:rPr>
          <w:rFonts w:ascii="文星标宋" w:eastAsia="文星标宋" w:hAnsi="文星标宋" w:hint="eastAsia"/>
          <w:sz w:val="44"/>
          <w:szCs w:val="44"/>
        </w:rPr>
        <w:t>关于任免王左矞等工作人员职务的通知</w:t>
      </w:r>
    </w:p>
    <w:p w:rsidR="00D170C8" w:rsidRDefault="00D170C8">
      <w:pPr>
        <w:adjustRightInd w:val="0"/>
        <w:snapToGrid w:val="0"/>
        <w:spacing w:line="600" w:lineRule="exact"/>
        <w:rPr>
          <w:rFonts w:ascii="文星标宋" w:eastAsia="文星标宋" w:hAnsi="文星标宋"/>
          <w:sz w:val="44"/>
          <w:szCs w:val="44"/>
        </w:rPr>
      </w:pPr>
    </w:p>
    <w:p w:rsidR="00D170C8" w:rsidRDefault="0028787D">
      <w:pPr>
        <w:adjustRightInd w:val="0"/>
        <w:snapToGrid w:val="0"/>
        <w:spacing w:line="600" w:lineRule="exact"/>
        <w:rPr>
          <w:rFonts w:ascii="文星仿宋" w:eastAsia="文星仿宋" w:hAnsi="文星仿宋"/>
          <w:sz w:val="32"/>
          <w:szCs w:val="32"/>
        </w:rPr>
      </w:pPr>
      <w:bookmarkStart w:id="0" w:name="OLE_LINK9"/>
      <w:r>
        <w:rPr>
          <w:rFonts w:ascii="文星仿宋" w:eastAsia="文星仿宋" w:hAnsi="文星仿宋" w:hint="eastAsia"/>
          <w:sz w:val="32"/>
          <w:szCs w:val="32"/>
        </w:rPr>
        <w:t>各街道办事处，区政府各部门：</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区政府决定，任命：</w:t>
      </w:r>
    </w:p>
    <w:p w:rsidR="00D170C8" w:rsidRDefault="0028787D">
      <w:pPr>
        <w:adjustRightInd w:val="0"/>
        <w:snapToGrid w:val="0"/>
        <w:spacing w:line="600" w:lineRule="exact"/>
        <w:ind w:firstLineChars="200" w:firstLine="640"/>
        <w:rPr>
          <w:rFonts w:ascii="文星仿宋" w:eastAsia="文星仿宋" w:hAnsi="文星仿宋"/>
          <w:sz w:val="32"/>
          <w:szCs w:val="32"/>
        </w:rPr>
      </w:pPr>
      <w:bookmarkStart w:id="1" w:name="OLE_LINK1"/>
      <w:r>
        <w:rPr>
          <w:rFonts w:ascii="文星仿宋" w:eastAsia="文星仿宋" w:hAnsi="文星仿宋" w:hint="eastAsia"/>
          <w:sz w:val="32"/>
          <w:szCs w:val="32"/>
        </w:rPr>
        <w:t>王左矞为济南市槐荫区人民政府台湾事务办公室主任、港澳事务办公室主任；</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田丽为济南市槐荫区教育和体育局副局长；</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乔杰为</w:t>
      </w:r>
      <w:proofErr w:type="gramEnd"/>
      <w:r>
        <w:rPr>
          <w:rFonts w:ascii="文星仿宋" w:eastAsia="文星仿宋" w:hAnsi="文星仿宋" w:hint="eastAsia"/>
          <w:sz w:val="32"/>
          <w:szCs w:val="32"/>
        </w:rPr>
        <w:t>济南市槐荫区金融稳定发展领导小组办公室常务副主任；</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胡立勇为济南市槐荫区财政局副局长（试用期一年）；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刘朝辉为济南市槐荫区政府与社会资本合作服务中心（济南市槐荫区财政预算绩效评价中心）副主任（试用期一年）；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lastRenderedPageBreak/>
        <w:t>白云为济南市槐荫区自然资源局副局长；</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刘源为济南市槐荫区自然资源局副局长（试用期一年）；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杨照辉</w:t>
      </w:r>
      <w:proofErr w:type="gramEnd"/>
      <w:r>
        <w:rPr>
          <w:rFonts w:ascii="文星仿宋" w:eastAsia="文星仿宋" w:hAnsi="文星仿宋" w:hint="eastAsia"/>
          <w:sz w:val="32"/>
          <w:szCs w:val="32"/>
        </w:rPr>
        <w:t>为济南市槐荫区城市管理局副局长；</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白楠为</w:t>
      </w:r>
      <w:proofErr w:type="gramEnd"/>
      <w:r>
        <w:rPr>
          <w:rFonts w:ascii="文星仿宋" w:eastAsia="文星仿宋" w:hAnsi="文星仿宋" w:hint="eastAsia"/>
          <w:sz w:val="32"/>
          <w:szCs w:val="32"/>
        </w:rPr>
        <w:t>济南市槐荫区农业综合服务中心（济南市</w:t>
      </w:r>
      <w:proofErr w:type="gramStart"/>
      <w:r>
        <w:rPr>
          <w:rFonts w:ascii="文星仿宋" w:eastAsia="文星仿宋" w:hAnsi="文星仿宋" w:hint="eastAsia"/>
          <w:sz w:val="32"/>
          <w:szCs w:val="32"/>
        </w:rPr>
        <w:t>槐荫区沿黄</w:t>
      </w:r>
      <w:proofErr w:type="gramEnd"/>
      <w:r>
        <w:rPr>
          <w:rFonts w:ascii="文星仿宋" w:eastAsia="文星仿宋" w:hAnsi="文星仿宋" w:hint="eastAsia"/>
          <w:sz w:val="32"/>
          <w:szCs w:val="32"/>
        </w:rPr>
        <w:t>流域生态农业促进中心、济南市槐荫区乡村振兴服务中心）副主任（试用期一年）；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张敬鹏为</w:t>
      </w:r>
      <w:proofErr w:type="gramEnd"/>
      <w:r>
        <w:rPr>
          <w:rFonts w:ascii="文星仿宋" w:eastAsia="文星仿宋" w:hAnsi="文星仿宋" w:hint="eastAsia"/>
          <w:sz w:val="32"/>
          <w:szCs w:val="32"/>
        </w:rPr>
        <w:t>济南市槐荫区卫生健康局副局长（试用期一年）；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王荣为济南市槐荫区退役军人服务中心主任；</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丁立法</w:t>
      </w:r>
      <w:proofErr w:type="gramEnd"/>
      <w:r>
        <w:rPr>
          <w:rFonts w:ascii="文星仿宋" w:eastAsia="文星仿宋" w:hAnsi="文星仿宋" w:hint="eastAsia"/>
          <w:sz w:val="32"/>
          <w:szCs w:val="32"/>
        </w:rPr>
        <w:t>为济南市槐荫区政务服务管理办公室主任；</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王</w:t>
      </w:r>
      <w:proofErr w:type="gramStart"/>
      <w:r>
        <w:rPr>
          <w:rFonts w:ascii="文星仿宋" w:eastAsia="文星仿宋" w:hAnsi="文星仿宋" w:hint="eastAsia"/>
          <w:sz w:val="32"/>
          <w:szCs w:val="32"/>
        </w:rPr>
        <w:t>世</w:t>
      </w:r>
      <w:proofErr w:type="gramEnd"/>
      <w:r>
        <w:rPr>
          <w:rFonts w:ascii="文星仿宋" w:eastAsia="文星仿宋" w:hAnsi="文星仿宋" w:hint="eastAsia"/>
          <w:sz w:val="32"/>
          <w:szCs w:val="32"/>
        </w:rPr>
        <w:t>超为济南市槐荫区政务服务中心（济南市槐荫区企业服务中心）副主任（试用期一年）；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张闪勋</w:t>
      </w:r>
      <w:proofErr w:type="gramEnd"/>
      <w:r>
        <w:rPr>
          <w:rFonts w:ascii="文星仿宋" w:eastAsia="文星仿宋" w:hAnsi="文星仿宋" w:hint="eastAsia"/>
          <w:sz w:val="32"/>
          <w:szCs w:val="32"/>
        </w:rPr>
        <w:t>为济南市槐荫区信访局副局长（试用期一年）；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庞焱为济南市槐荫区</w:t>
      </w:r>
      <w:proofErr w:type="gramStart"/>
      <w:r>
        <w:rPr>
          <w:rFonts w:ascii="文星仿宋" w:eastAsia="文星仿宋" w:hAnsi="文星仿宋" w:hint="eastAsia"/>
          <w:sz w:val="32"/>
          <w:szCs w:val="32"/>
        </w:rPr>
        <w:t>医</w:t>
      </w:r>
      <w:proofErr w:type="gramEnd"/>
      <w:r>
        <w:rPr>
          <w:rFonts w:ascii="文星仿宋" w:eastAsia="文星仿宋" w:hAnsi="文星仿宋" w:hint="eastAsia"/>
          <w:sz w:val="32"/>
          <w:szCs w:val="32"/>
        </w:rPr>
        <w:t>养产业发展促进中心主任；</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沈波为济南市槐荫区济南西站枢纽经济发展促进中心主任；</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常芝明为</w:t>
      </w:r>
      <w:proofErr w:type="gramEnd"/>
      <w:r>
        <w:rPr>
          <w:rFonts w:ascii="文星仿宋" w:eastAsia="文星仿宋" w:hAnsi="文星仿宋" w:hint="eastAsia"/>
          <w:sz w:val="32"/>
          <w:szCs w:val="32"/>
        </w:rPr>
        <w:t>济南市槐荫区振兴街街道民生事务办公室副主任（副处级）；</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王腾为</w:t>
      </w:r>
      <w:proofErr w:type="gramEnd"/>
      <w:r>
        <w:rPr>
          <w:rFonts w:ascii="文星仿宋" w:eastAsia="文星仿宋" w:hAnsi="文星仿宋" w:hint="eastAsia"/>
          <w:sz w:val="32"/>
          <w:szCs w:val="32"/>
        </w:rPr>
        <w:t>济南市槐荫区五里沟街道党建工作办公室（济南市槐荫区五里沟街道新时代文明实践所）副主任（副处级，试用期一年）；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凌琰晓为济南市槐荫区南辛庄街道办事处主任；</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张健为济南市槐荫区南辛庄街道办事处副主任；</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陈娅楠为济南市槐荫区南辛庄街道经济发展服务办公室副主任（副处级，试用期一年）；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王忠轩为济南市槐荫区中大槐树街道办事处副主任；</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郭松为济南市槐荫区道德街街道办事处主任；</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张媞为济南市槐荫区西市场街道办事处副主任；</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赫昕</w:t>
      </w:r>
      <w:proofErr w:type="gramEnd"/>
      <w:r>
        <w:rPr>
          <w:rFonts w:ascii="文星仿宋" w:eastAsia="文星仿宋" w:hAnsi="文星仿宋" w:hint="eastAsia"/>
          <w:sz w:val="32"/>
          <w:szCs w:val="32"/>
        </w:rPr>
        <w:t>为济南市槐荫区张庄路街道民生事务办公室副主任（副处级，试用期一年）；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王超为济南市槐荫区匡山街道办事处主任；</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齐德云为济南市槐荫区美里湖街道办事处主任；</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李迅为</w:t>
      </w:r>
      <w:proofErr w:type="gramEnd"/>
      <w:r>
        <w:rPr>
          <w:rFonts w:ascii="文星仿宋" w:eastAsia="文星仿宋" w:hAnsi="文星仿宋" w:hint="eastAsia"/>
          <w:sz w:val="32"/>
          <w:szCs w:val="32"/>
        </w:rPr>
        <w:t>济南市槐荫区美里湖街道党政综合办公室副主任（副处级，试用期一年）；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米震为</w:t>
      </w:r>
      <w:proofErr w:type="gramEnd"/>
      <w:r>
        <w:rPr>
          <w:rFonts w:ascii="文星仿宋" w:eastAsia="文星仿宋" w:hAnsi="文星仿宋" w:hint="eastAsia"/>
          <w:sz w:val="32"/>
          <w:szCs w:val="32"/>
        </w:rPr>
        <w:t>济南市槐荫区美里湖街道平安法治和信访办公室副主任（副处级，试用期一年）；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刘吉民为济南市槐荫区美里湖街道经济发展服务办公室副主任（副处级，试用期一年）；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尹鹏为济南市槐荫区玉清湖街道平安法治和信访办公室副主任（副处级，试用期一年）；</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王宜永</w:t>
      </w:r>
      <w:proofErr w:type="gramEnd"/>
      <w:r>
        <w:rPr>
          <w:rFonts w:ascii="文星仿宋" w:eastAsia="文星仿宋" w:hAnsi="文星仿宋" w:hint="eastAsia"/>
          <w:sz w:val="32"/>
          <w:szCs w:val="32"/>
        </w:rPr>
        <w:t>为济南市槐荫</w:t>
      </w:r>
      <w:proofErr w:type="gramStart"/>
      <w:r>
        <w:rPr>
          <w:rFonts w:ascii="文星仿宋" w:eastAsia="文星仿宋" w:hAnsi="文星仿宋" w:hint="eastAsia"/>
          <w:sz w:val="32"/>
          <w:szCs w:val="32"/>
        </w:rPr>
        <w:t>区腊山</w:t>
      </w:r>
      <w:proofErr w:type="gramEnd"/>
      <w:r>
        <w:rPr>
          <w:rFonts w:ascii="文星仿宋" w:eastAsia="文星仿宋" w:hAnsi="文星仿宋" w:hint="eastAsia"/>
          <w:sz w:val="32"/>
          <w:szCs w:val="32"/>
        </w:rPr>
        <w:t>街道办事处主任；</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杜炜为济南市槐荫区吴家堡街道办事处主任；</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金彬为济南市槐荫区吴家堡街道民生事务办公室副主任（副处级，试用期一年）。</w:t>
      </w:r>
    </w:p>
    <w:bookmarkEnd w:id="1"/>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免去：</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田丽的济南市槐荫区教育和体育局总督学职务；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胡立勇的济南市槐荫区政府与社会资本合作服务中心（济南市槐荫区财政预算绩效评价中心）副主任职务；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杨照辉</w:t>
      </w:r>
      <w:proofErr w:type="gramEnd"/>
      <w:r>
        <w:rPr>
          <w:rFonts w:ascii="文星仿宋" w:eastAsia="文星仿宋" w:hAnsi="文星仿宋" w:hint="eastAsia"/>
          <w:sz w:val="32"/>
          <w:szCs w:val="32"/>
        </w:rPr>
        <w:t>的济南市槐荫区南辛庄街道办事处副主任职务；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冯文花的济南市槐荫区美里湖街道办事处主任职务；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王政的济南市槐荫</w:t>
      </w:r>
      <w:proofErr w:type="gramStart"/>
      <w:r>
        <w:rPr>
          <w:rFonts w:ascii="文星仿宋" w:eastAsia="文星仿宋" w:hAnsi="文星仿宋" w:hint="eastAsia"/>
          <w:sz w:val="32"/>
          <w:szCs w:val="32"/>
        </w:rPr>
        <w:t>区腊山</w:t>
      </w:r>
      <w:proofErr w:type="gramEnd"/>
      <w:r>
        <w:rPr>
          <w:rFonts w:ascii="文星仿宋" w:eastAsia="文星仿宋" w:hAnsi="文星仿宋" w:hint="eastAsia"/>
          <w:sz w:val="32"/>
          <w:szCs w:val="32"/>
        </w:rPr>
        <w:t>街道办事处主任职务；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王荣的济南市槐荫区政务服务中心（济南市槐荫区企业服务中心）副主任职务；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庞焱的济南市槐荫区西市场街道民生事务和便民服务中心（济南市槐荫区西市场街道退役军人服务站）主任职务；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沈波的济南市槐荫区人民政府发展研究中心主任职务；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张健的济南市槐荫区南辛庄街道民生事务办公室副主任职务；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王忠轩的济南市槐荫区中大槐树街道经济发展服务办公室副主任职务；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张媞的济南市槐荫区西市场街道党建工作办公室（济南市槐荫区西市场街道新时代文明实践所）副主任职务；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赫昕</w:t>
      </w:r>
      <w:proofErr w:type="gramEnd"/>
      <w:r>
        <w:rPr>
          <w:rFonts w:ascii="文星仿宋" w:eastAsia="文星仿宋" w:hAnsi="文星仿宋" w:hint="eastAsia"/>
          <w:sz w:val="32"/>
          <w:szCs w:val="32"/>
        </w:rPr>
        <w:t>的济南市槐荫区退役军人服务中心主任职务；</w:t>
      </w:r>
    </w:p>
    <w:p w:rsidR="00D170C8" w:rsidRDefault="0028787D">
      <w:pPr>
        <w:adjustRightInd w:val="0"/>
        <w:snapToGrid w:val="0"/>
        <w:spacing w:line="600" w:lineRule="exact"/>
        <w:ind w:firstLineChars="200" w:firstLine="640"/>
        <w:rPr>
          <w:rFonts w:ascii="文星仿宋" w:eastAsia="文星仿宋" w:hAnsi="文星仿宋"/>
          <w:sz w:val="32"/>
          <w:szCs w:val="32"/>
          <w:highlight w:val="yellow"/>
        </w:rPr>
      </w:pPr>
      <w:r>
        <w:rPr>
          <w:rFonts w:ascii="文星仿宋" w:eastAsia="文星仿宋" w:hAnsi="文星仿宋" w:hint="eastAsia"/>
          <w:sz w:val="32"/>
          <w:szCs w:val="32"/>
        </w:rPr>
        <w:t>杜炜的济南市槐荫区济南西站枢纽经济发展促进中心主任职务，济南槐荫工业科技园综合服务中心主任职务自然免除；</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郑华东的济南市槐荫区人民政府台湾事务办公室主任、港澳事务办公室主任职务；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李鹏的济南市槐荫区财政局副局长、济南市槐荫区金融稳定发展领导小组办公室常务副主任职务；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杨波的济南市槐荫区政府与社会资本合作服务中心（济南市槐荫区财政预算绩效评价中心）主任职务；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吕德勇的济南市槐荫区城市管理局副局长、济南市槐荫区综合行政执法大队（济南市城市管理行政执法支队槐荫大队）政委职务；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王新田的济南市槐荫区卫生健康局副局长职务；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任可的济南市槐荫区振兴街街道党建工作办公室（济南市槐荫区振兴</w:t>
      </w:r>
      <w:proofErr w:type="gramStart"/>
      <w:r>
        <w:rPr>
          <w:rFonts w:ascii="文星仿宋" w:eastAsia="文星仿宋" w:hAnsi="文星仿宋" w:hint="eastAsia"/>
          <w:sz w:val="32"/>
          <w:szCs w:val="32"/>
        </w:rPr>
        <w:t>街</w:t>
      </w:r>
      <w:proofErr w:type="gramEnd"/>
      <w:r>
        <w:rPr>
          <w:rFonts w:ascii="文星仿宋" w:eastAsia="文星仿宋" w:hAnsi="文星仿宋" w:hint="eastAsia"/>
          <w:sz w:val="32"/>
          <w:szCs w:val="32"/>
        </w:rPr>
        <w:t>街道新时代文明实践所）副主任职务；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谢培胜的济南市槐荫区中大槐树街道办事处副主任职务；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唐颖的</w:t>
      </w:r>
      <w:proofErr w:type="gramEnd"/>
      <w:r>
        <w:rPr>
          <w:rFonts w:ascii="文星仿宋" w:eastAsia="文星仿宋" w:hAnsi="文星仿宋" w:hint="eastAsia"/>
          <w:sz w:val="32"/>
          <w:szCs w:val="32"/>
        </w:rPr>
        <w:t>济南市槐荫区道德街街道办事处主任职务；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郭荣菲的济南市槐荫区营市街街道副处级领导干部职务；</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孙延瑞的</w:t>
      </w:r>
      <w:proofErr w:type="gramEnd"/>
      <w:r>
        <w:rPr>
          <w:rFonts w:ascii="文星仿宋" w:eastAsia="文星仿宋" w:hAnsi="文星仿宋" w:hint="eastAsia"/>
          <w:sz w:val="32"/>
          <w:szCs w:val="32"/>
        </w:rPr>
        <w:t>济南市槐荫区张庄路街道平安法治和信访办公室副主任职务；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于翔的</w:t>
      </w:r>
      <w:proofErr w:type="gramEnd"/>
      <w:r>
        <w:rPr>
          <w:rFonts w:ascii="文星仿宋" w:eastAsia="文星仿宋" w:hAnsi="文星仿宋" w:hint="eastAsia"/>
          <w:sz w:val="32"/>
          <w:szCs w:val="32"/>
        </w:rPr>
        <w:t>济南市槐荫区匡山街道办事处主任职务；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张业鹏的</w:t>
      </w:r>
      <w:proofErr w:type="gramEnd"/>
      <w:r>
        <w:rPr>
          <w:rFonts w:ascii="文星仿宋" w:eastAsia="文星仿宋" w:hAnsi="文星仿宋" w:hint="eastAsia"/>
          <w:sz w:val="32"/>
          <w:szCs w:val="32"/>
        </w:rPr>
        <w:t>济南市槐荫区美里湖街道办事处副主任职务；</w:t>
      </w:r>
    </w:p>
    <w:p w:rsidR="00D170C8" w:rsidRDefault="0028787D">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田斌的济南市槐荫区美里湖街道办事处副主任职务。</w:t>
      </w:r>
    </w:p>
    <w:bookmarkEnd w:id="0"/>
    <w:p w:rsidR="00D170C8" w:rsidRDefault="00D170C8">
      <w:pPr>
        <w:adjustRightInd w:val="0"/>
        <w:snapToGrid w:val="0"/>
        <w:spacing w:line="600" w:lineRule="exact"/>
        <w:rPr>
          <w:rFonts w:ascii="文星仿宋" w:eastAsia="文星仿宋" w:hAnsi="文星仿宋"/>
          <w:sz w:val="32"/>
          <w:szCs w:val="32"/>
        </w:rPr>
      </w:pPr>
    </w:p>
    <w:p w:rsidR="001E2D78" w:rsidRDefault="001E2D78">
      <w:pPr>
        <w:adjustRightInd w:val="0"/>
        <w:snapToGrid w:val="0"/>
        <w:spacing w:line="600" w:lineRule="exact"/>
        <w:rPr>
          <w:rFonts w:ascii="文星仿宋" w:eastAsia="文星仿宋" w:hAnsi="文星仿宋"/>
          <w:sz w:val="32"/>
          <w:szCs w:val="32"/>
        </w:rPr>
      </w:pPr>
    </w:p>
    <w:p w:rsidR="00D170C8" w:rsidRDefault="0028787D">
      <w:pPr>
        <w:adjustRightInd w:val="0"/>
        <w:snapToGrid w:val="0"/>
        <w:spacing w:line="600" w:lineRule="exact"/>
        <w:ind w:firstLineChars="1600" w:firstLine="5120"/>
        <w:rPr>
          <w:rFonts w:ascii="文星仿宋" w:eastAsia="文星仿宋" w:hAnsi="文星仿宋"/>
          <w:sz w:val="32"/>
          <w:szCs w:val="32"/>
        </w:rPr>
      </w:pPr>
      <w:r>
        <w:rPr>
          <w:rFonts w:ascii="文星仿宋" w:eastAsia="文星仿宋" w:hAnsi="文星仿宋" w:hint="eastAsia"/>
          <w:sz w:val="32"/>
          <w:szCs w:val="32"/>
        </w:rPr>
        <w:t>济南市槐荫区人民政府</w:t>
      </w:r>
    </w:p>
    <w:p w:rsidR="00D170C8" w:rsidRDefault="0028787D" w:rsidP="001E2D78">
      <w:pPr>
        <w:adjustRightInd w:val="0"/>
        <w:snapToGrid w:val="0"/>
        <w:spacing w:line="600" w:lineRule="exact"/>
        <w:ind w:firstLineChars="1700" w:firstLine="5440"/>
        <w:rPr>
          <w:rFonts w:ascii="文星仿宋" w:eastAsia="文星仿宋" w:hAnsi="文星仿宋"/>
          <w:sz w:val="32"/>
          <w:szCs w:val="32"/>
        </w:rPr>
      </w:pPr>
      <w:r>
        <w:rPr>
          <w:rFonts w:ascii="文星仿宋" w:eastAsia="文星仿宋" w:hAnsi="文星仿宋" w:hint="eastAsia"/>
          <w:sz w:val="32"/>
          <w:szCs w:val="32"/>
        </w:rPr>
        <w:t>2026年1月4日</w:t>
      </w:r>
    </w:p>
    <w:p w:rsidR="00D170C8" w:rsidRDefault="0028787D">
      <w:pPr>
        <w:adjustRightInd w:val="0"/>
        <w:snapToGrid w:val="0"/>
        <w:spacing w:line="600" w:lineRule="exact"/>
        <w:rPr>
          <w:rFonts w:ascii="文星仿宋" w:eastAsia="文星仿宋" w:hAnsi="文星仿宋"/>
          <w:sz w:val="32"/>
          <w:szCs w:val="32"/>
        </w:rPr>
      </w:pPr>
      <w:r>
        <w:rPr>
          <w:rFonts w:ascii="文星仿宋" w:eastAsia="文星仿宋" w:hAnsi="文星仿宋" w:hint="eastAsia"/>
          <w:sz w:val="32"/>
          <w:szCs w:val="32"/>
        </w:rPr>
        <w:t xml:space="preserve">    （此件公开发布）</w:t>
      </w: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pPr>
        <w:rPr>
          <w:rFonts w:ascii="文星仿宋" w:eastAsia="文星仿宋" w:hAnsi="文星仿宋"/>
          <w:sz w:val="32"/>
          <w:szCs w:val="32"/>
        </w:rPr>
      </w:pPr>
    </w:p>
    <w:p w:rsidR="00D170C8" w:rsidRDefault="00D170C8" w:rsidP="001E2D78">
      <w:pPr>
        <w:spacing w:line="500" w:lineRule="exact"/>
        <w:rPr>
          <w:rFonts w:ascii="文星仿宋" w:eastAsia="文星仿宋" w:hAnsi="文星仿宋"/>
          <w:sz w:val="32"/>
          <w:szCs w:val="32"/>
        </w:rPr>
      </w:pPr>
      <w:bookmarkStart w:id="2" w:name="_GoBack"/>
      <w:bookmarkEnd w:id="2"/>
    </w:p>
    <w:p w:rsidR="00D170C8" w:rsidRDefault="00D170C8" w:rsidP="001E2D78">
      <w:pPr>
        <w:spacing w:line="500" w:lineRule="exact"/>
        <w:rPr>
          <w:rFonts w:ascii="文星仿宋" w:eastAsia="文星仿宋" w:hAnsi="文星仿宋"/>
          <w:sz w:val="32"/>
          <w:szCs w:val="32"/>
        </w:rPr>
      </w:pPr>
    </w:p>
    <w:p w:rsidR="00D170C8" w:rsidRDefault="00D170C8" w:rsidP="001E2D78">
      <w:pPr>
        <w:spacing w:line="500" w:lineRule="exact"/>
        <w:rPr>
          <w:rFonts w:ascii="文星仿宋" w:eastAsia="文星仿宋" w:hAnsi="文星仿宋"/>
          <w:sz w:val="32"/>
          <w:szCs w:val="32"/>
        </w:rPr>
      </w:pPr>
    </w:p>
    <w:p w:rsidR="00D170C8" w:rsidRDefault="00D170C8" w:rsidP="001E2D78">
      <w:pPr>
        <w:spacing w:line="500" w:lineRule="exact"/>
        <w:rPr>
          <w:rFonts w:ascii="文星仿宋" w:eastAsia="文星仿宋" w:hAnsi="文星仿宋"/>
          <w:sz w:val="32"/>
          <w:szCs w:val="32"/>
        </w:rPr>
      </w:pPr>
    </w:p>
    <w:p w:rsidR="001E2D78" w:rsidRDefault="001E2D78" w:rsidP="001E2D78">
      <w:pPr>
        <w:spacing w:line="500" w:lineRule="exact"/>
        <w:rPr>
          <w:rFonts w:ascii="文星仿宋" w:eastAsia="文星仿宋" w:hAnsi="文星仿宋"/>
          <w:sz w:val="32"/>
          <w:szCs w:val="32"/>
        </w:rPr>
      </w:pPr>
    </w:p>
    <w:p w:rsidR="001E2D78" w:rsidRDefault="001E2D78" w:rsidP="001E2D78">
      <w:pPr>
        <w:spacing w:line="500" w:lineRule="exact"/>
        <w:rPr>
          <w:rFonts w:ascii="文星仿宋" w:eastAsia="文星仿宋" w:hAnsi="文星仿宋"/>
          <w:sz w:val="32"/>
          <w:szCs w:val="32"/>
        </w:rPr>
      </w:pPr>
    </w:p>
    <w:p w:rsidR="00D170C8" w:rsidRDefault="00D170C8" w:rsidP="001E2D78">
      <w:pPr>
        <w:spacing w:line="500" w:lineRule="exact"/>
        <w:rPr>
          <w:rFonts w:ascii="文星仿宋" w:eastAsia="文星仿宋" w:hAnsi="文星仿宋"/>
          <w:sz w:val="32"/>
          <w:szCs w:val="32"/>
        </w:rPr>
      </w:pPr>
    </w:p>
    <w:p w:rsidR="00D170C8" w:rsidRDefault="00D170C8" w:rsidP="001E2D78">
      <w:pPr>
        <w:spacing w:line="500" w:lineRule="exact"/>
        <w:rPr>
          <w:rFonts w:ascii="文星仿宋" w:eastAsia="文星仿宋" w:hAnsi="文星仿宋"/>
          <w:sz w:val="32"/>
          <w:szCs w:val="32"/>
        </w:rPr>
      </w:pPr>
    </w:p>
    <w:p w:rsidR="00D170C8" w:rsidRDefault="0028787D" w:rsidP="001E2D78">
      <w:pPr>
        <w:spacing w:line="600" w:lineRule="exact"/>
        <w:ind w:leftChars="134" w:left="1127" w:hangingChars="302" w:hanging="846"/>
        <w:jc w:val="left"/>
        <w:rPr>
          <w:rFonts w:ascii="文星仿宋" w:eastAsia="文星仿宋" w:hAnsi="文星仿宋"/>
          <w:sz w:val="28"/>
          <w:szCs w:val="28"/>
        </w:rPr>
      </w:pPr>
      <w:r>
        <w:rPr>
          <w:rFonts w:ascii="文星仿宋" w:eastAsia="文星仿宋" w:hAnsi="文星仿宋"/>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715000"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3.8pt;height:0pt;width:450pt;z-index:251659264;mso-width-relative:page;mso-height-relative:page;" filled="f" stroked="t" coordsize="21600,21600" o:gfxdata="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mQC1W0wAAAAQBAAAPAAAAAAAAAAEAIAAAADgAAABkcnMv&#10;ZG93bnJldi54bWxQSwECFAAUAAAACACHTuJA4u1tufIBAADnAwAADgAAAAAAAAABACAAAAA4AQAA&#10;ZHJzL2Uyb0RvYy54bWxQSwUGAAAAAAYABgBZAQAAnAUAAAAA&#10;">
                <v:fill on="f" focussize="0,0"/>
                <v:stroke weight="1.25pt" color="#000000" joinstyle="round"/>
                <v:imagedata o:title=""/>
                <o:lock v:ext="edit" aspectratio="f"/>
              </v:line>
            </w:pict>
          </mc:Fallback>
        </mc:AlternateContent>
      </w:r>
      <w:r>
        <w:rPr>
          <w:rFonts w:ascii="文星仿宋" w:eastAsia="文星仿宋" w:hAnsi="文星仿宋" w:hint="eastAsia"/>
          <w:sz w:val="28"/>
          <w:szCs w:val="28"/>
        </w:rPr>
        <w:t>抄送：区委各部门，区人大常委会办公室，区政协办公室，区监察委，</w:t>
      </w:r>
    </w:p>
    <w:p w:rsidR="00D170C8" w:rsidRDefault="0028787D" w:rsidP="001E2D78">
      <w:pPr>
        <w:spacing w:line="600" w:lineRule="exact"/>
        <w:ind w:leftChars="534" w:left="1127" w:hangingChars="2" w:hanging="6"/>
        <w:jc w:val="left"/>
        <w:rPr>
          <w:rFonts w:ascii="文星仿宋" w:eastAsia="文星仿宋" w:hAnsi="文星仿宋"/>
          <w:sz w:val="28"/>
          <w:szCs w:val="28"/>
        </w:rPr>
      </w:pPr>
      <w:r>
        <w:rPr>
          <w:rFonts w:ascii="文星仿宋" w:eastAsia="文星仿宋" w:hAnsi="文星仿宋" w:hint="eastAsia"/>
          <w:sz w:val="28"/>
          <w:szCs w:val="28"/>
        </w:rPr>
        <w:t>区武装部，区法院，区检察院。</w:t>
      </w:r>
    </w:p>
    <w:p w:rsidR="00D170C8" w:rsidRDefault="0028787D">
      <w:pPr>
        <w:spacing w:line="600" w:lineRule="exact"/>
        <w:ind w:firstLineChars="100" w:firstLine="280"/>
        <w:jc w:val="left"/>
      </w:pPr>
      <w:r>
        <w:rPr>
          <w:rFonts w:ascii="文星仿宋" w:eastAsia="文星仿宋" w:hAnsi="文星仿宋"/>
          <w:noProof/>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430530</wp:posOffset>
                </wp:positionV>
                <wp:extent cx="5715000" cy="0"/>
                <wp:effectExtent l="0" t="7620" r="0" b="8255"/>
                <wp:wrapNone/>
                <wp:docPr id="5" name="直接连接符 5"/>
                <wp:cNvGraphicFramePr/>
                <a:graphic xmlns:a="http://schemas.openxmlformats.org/drawingml/2006/main">
                  <a:graphicData uri="http://schemas.microsoft.com/office/word/2010/wordprocessingShape">
                    <wps:wsp>
                      <wps:cNvCnPr/>
                      <wps:spPr>
                        <a:xfrm>
                          <a:off x="0" y="0"/>
                          <a:ext cx="57150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33.9pt;height:0pt;width:450pt;z-index:251660288;mso-width-relative:page;mso-height-relative:page;" filled="f" stroked="t" coordsize="21600,21600" o:gfxdata="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HTGq8tQAAAAGAQAADwAAAAAAAAABACAAAAA4AAAAZHJz&#10;L2Rvd25yZXYueG1sUEsBAhQAFAAAAAgAh07iQOUzX2jyAQAA5wMAAA4AAAAAAAAAAQAgAAAAOQEA&#10;AGRycy9lMm9Eb2MueG1sUEsFBgAAAAAGAAYAWQEAAJ0FAAAAAA==&#10;">
                <v:fill on="f" focussize="0,0"/>
                <v:stroke weight="1.25pt" color="#000000" joinstyle="round"/>
                <v:imagedata o:title=""/>
                <o:lock v:ext="edit" aspectratio="f"/>
              </v:line>
            </w:pict>
          </mc:Fallback>
        </mc:AlternateContent>
      </w:r>
      <w:r>
        <w:rPr>
          <w:rFonts w:ascii="文星仿宋" w:eastAsia="文星仿宋" w:hAnsi="文星仿宋"/>
          <w:noProof/>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36195</wp:posOffset>
                </wp:positionV>
                <wp:extent cx="5715000" cy="0"/>
                <wp:effectExtent l="0" t="5080" r="0" b="4445"/>
                <wp:wrapNone/>
                <wp:docPr id="6" name="直接连接符 6"/>
                <wp:cNvGraphicFramePr/>
                <a:graphic xmlns:a="http://schemas.openxmlformats.org/drawingml/2006/main">
                  <a:graphicData uri="http://schemas.microsoft.com/office/word/2010/wordprocessingShape">
                    <wps:wsp>
                      <wps:cNvCnPr/>
                      <wps:spPr>
                        <a:xfrm>
                          <a:off x="0" y="0"/>
                          <a:ext cx="571500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2.85pt;height:0pt;width:450pt;z-index:251661312;mso-width-relative:page;mso-height-relative:page;" filled="f" stroked="t" coordsize="21600,21600" o:gfxdata="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qNeZodAAAAAEAQAADwAAAAAAAAABACAAAAA4AAAAZHJzL2Rvd25y&#10;ZXYueG1sUEsBAhQAFAAAAAgAh07iQLmVhs3wAQAA5gMAAA4AAAAAAAAAAQAgAAAANQEAAGRycy9l&#10;Mm9Eb2MueG1sUEsFBgAAAAAGAAYAWQEAAJcFAAAAAA==&#10;">
                <v:fill on="f" focussize="0,0"/>
                <v:stroke weight="0.5pt" color="#000000" joinstyle="round"/>
                <v:imagedata o:title=""/>
                <o:lock v:ext="edit" aspectratio="f"/>
              </v:line>
            </w:pict>
          </mc:Fallback>
        </mc:AlternateContent>
      </w:r>
      <w:r>
        <w:rPr>
          <w:rFonts w:ascii="文星仿宋" w:eastAsia="文星仿宋" w:hAnsi="文星仿宋" w:hint="eastAsia"/>
          <w:sz w:val="28"/>
          <w:szCs w:val="28"/>
        </w:rPr>
        <w:t xml:space="preserve">槐荫区人民政府办公室      </w:t>
      </w:r>
      <w:r w:rsidR="001E2D78">
        <w:rPr>
          <w:rFonts w:ascii="文星仿宋" w:eastAsia="文星仿宋" w:hAnsi="文星仿宋" w:hint="eastAsia"/>
          <w:sz w:val="28"/>
          <w:szCs w:val="28"/>
        </w:rPr>
        <w:t xml:space="preserve"> </w:t>
      </w:r>
      <w:r>
        <w:rPr>
          <w:rFonts w:ascii="文星仿宋" w:eastAsia="文星仿宋" w:hAnsi="文星仿宋" w:hint="eastAsia"/>
          <w:sz w:val="28"/>
          <w:szCs w:val="28"/>
        </w:rPr>
        <w:t xml:space="preserve">                2026年1月4日印发</w:t>
      </w:r>
    </w:p>
    <w:sectPr w:rsidR="00D170C8">
      <w:headerReference w:type="default" r:id="rId8"/>
      <w:footerReference w:type="even" r:id="rId9"/>
      <w:footerReference w:type="default" r:id="rId10"/>
      <w:pgSz w:w="11906" w:h="16838"/>
      <w:pgMar w:top="1418" w:right="1418" w:bottom="1418" w:left="141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87D" w:rsidRDefault="0028787D">
      <w:r>
        <w:separator/>
      </w:r>
    </w:p>
  </w:endnote>
  <w:endnote w:type="continuationSeparator" w:id="0">
    <w:p w:rsidR="0028787D" w:rsidRDefault="0028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仿宋">
    <w:panose1 w:val="02010604000101010101"/>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C8" w:rsidRDefault="0028787D">
    <w:pPr>
      <w:pStyle w:val="a3"/>
      <w:ind w:leftChars="100" w:left="210"/>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sidR="00D6014F" w:rsidRPr="00D6014F">
      <w:rPr>
        <w:rFonts w:ascii="宋体" w:hAnsi="宋体"/>
        <w:noProof/>
        <w:sz w:val="28"/>
        <w:szCs w:val="28"/>
        <w:lang w:val="zh-CN"/>
      </w:rPr>
      <w:t>6</w:t>
    </w:r>
    <w:r>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C8" w:rsidRDefault="0028787D">
    <w:pPr>
      <w:pStyle w:val="a3"/>
      <w:ind w:rightChars="100" w:right="210"/>
      <w:jc w:val="right"/>
      <w:rPr>
        <w:rFonts w:ascii="仿宋_GB2312" w:eastAsia="仿宋_GB2312"/>
        <w:sz w:val="28"/>
        <w:szCs w:val="28"/>
      </w:rPr>
    </w:pPr>
    <w:r>
      <w:rPr>
        <w:rFonts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sidR="00D6014F" w:rsidRPr="00D6014F">
      <w:rPr>
        <w:rFonts w:ascii="宋体" w:hAnsi="宋体"/>
        <w:noProof/>
        <w:sz w:val="28"/>
        <w:szCs w:val="28"/>
        <w:lang w:val="zh-CN"/>
      </w:rPr>
      <w:t>5</w:t>
    </w:r>
    <w:r>
      <w:rPr>
        <w:rFonts w:ascii="宋体" w:hAnsi="宋体" w:hint="eastAsia"/>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87D" w:rsidRDefault="0028787D">
      <w:r>
        <w:separator/>
      </w:r>
    </w:p>
  </w:footnote>
  <w:footnote w:type="continuationSeparator" w:id="0">
    <w:p w:rsidR="0028787D" w:rsidRDefault="00287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C8" w:rsidRDefault="00D170C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mNjNTJhYTQ5Yzk0NTA0ZDYwNTQ4MWE0NDRkYTMifQ=="/>
  </w:docVars>
  <w:rsids>
    <w:rsidRoot w:val="00F513F2"/>
    <w:rsid w:val="AEBFA673"/>
    <w:rsid w:val="DAEF54C2"/>
    <w:rsid w:val="DE7307AF"/>
    <w:rsid w:val="F7BB2A62"/>
    <w:rsid w:val="FE7B68A5"/>
    <w:rsid w:val="FF37B09F"/>
    <w:rsid w:val="00006EEE"/>
    <w:rsid w:val="00031529"/>
    <w:rsid w:val="0004043A"/>
    <w:rsid w:val="00071020"/>
    <w:rsid w:val="00156CCE"/>
    <w:rsid w:val="001C1E0D"/>
    <w:rsid w:val="001E2D78"/>
    <w:rsid w:val="0020442E"/>
    <w:rsid w:val="0020547C"/>
    <w:rsid w:val="002437E2"/>
    <w:rsid w:val="0027650A"/>
    <w:rsid w:val="0028787D"/>
    <w:rsid w:val="002C4F5B"/>
    <w:rsid w:val="0031625C"/>
    <w:rsid w:val="0031674A"/>
    <w:rsid w:val="003218F7"/>
    <w:rsid w:val="00365207"/>
    <w:rsid w:val="003946ED"/>
    <w:rsid w:val="003973A2"/>
    <w:rsid w:val="003B1ACD"/>
    <w:rsid w:val="003D7BF6"/>
    <w:rsid w:val="003F4AE6"/>
    <w:rsid w:val="00416B25"/>
    <w:rsid w:val="00577F8B"/>
    <w:rsid w:val="00587342"/>
    <w:rsid w:val="005A0C2A"/>
    <w:rsid w:val="005A6F8A"/>
    <w:rsid w:val="005D36A5"/>
    <w:rsid w:val="005F3201"/>
    <w:rsid w:val="00635625"/>
    <w:rsid w:val="00702587"/>
    <w:rsid w:val="00711782"/>
    <w:rsid w:val="00716C97"/>
    <w:rsid w:val="007C6429"/>
    <w:rsid w:val="00812E45"/>
    <w:rsid w:val="008303EE"/>
    <w:rsid w:val="00836D53"/>
    <w:rsid w:val="00851967"/>
    <w:rsid w:val="00861DF5"/>
    <w:rsid w:val="00862968"/>
    <w:rsid w:val="00862B95"/>
    <w:rsid w:val="00902648"/>
    <w:rsid w:val="00913854"/>
    <w:rsid w:val="00961395"/>
    <w:rsid w:val="0098105D"/>
    <w:rsid w:val="00985078"/>
    <w:rsid w:val="00A21CDA"/>
    <w:rsid w:val="00A24378"/>
    <w:rsid w:val="00A332A8"/>
    <w:rsid w:val="00A8244D"/>
    <w:rsid w:val="00A83976"/>
    <w:rsid w:val="00AA0446"/>
    <w:rsid w:val="00AD6CDB"/>
    <w:rsid w:val="00B031A2"/>
    <w:rsid w:val="00B37DCE"/>
    <w:rsid w:val="00B6725F"/>
    <w:rsid w:val="00B748BD"/>
    <w:rsid w:val="00B875AE"/>
    <w:rsid w:val="00BF60BE"/>
    <w:rsid w:val="00BF6D3F"/>
    <w:rsid w:val="00C248BB"/>
    <w:rsid w:val="00CA3870"/>
    <w:rsid w:val="00CE6079"/>
    <w:rsid w:val="00CF644E"/>
    <w:rsid w:val="00D0047C"/>
    <w:rsid w:val="00D10C1B"/>
    <w:rsid w:val="00D170C8"/>
    <w:rsid w:val="00D236A0"/>
    <w:rsid w:val="00D51157"/>
    <w:rsid w:val="00D6014F"/>
    <w:rsid w:val="00E12C96"/>
    <w:rsid w:val="00E1529C"/>
    <w:rsid w:val="00E176D3"/>
    <w:rsid w:val="00F513F2"/>
    <w:rsid w:val="00FE30FD"/>
    <w:rsid w:val="0428383E"/>
    <w:rsid w:val="0532605E"/>
    <w:rsid w:val="0B9A0159"/>
    <w:rsid w:val="0E9F6E34"/>
    <w:rsid w:val="10D01B0F"/>
    <w:rsid w:val="155E69FB"/>
    <w:rsid w:val="194A50CB"/>
    <w:rsid w:val="1FC658C9"/>
    <w:rsid w:val="32456B21"/>
    <w:rsid w:val="41DB4DAC"/>
    <w:rsid w:val="535B2658"/>
    <w:rsid w:val="54E81C4C"/>
    <w:rsid w:val="59BC506B"/>
    <w:rsid w:val="5BB736CB"/>
    <w:rsid w:val="5DF86C27"/>
    <w:rsid w:val="60BC63EE"/>
    <w:rsid w:val="63E15DFA"/>
    <w:rsid w:val="6E3852F6"/>
    <w:rsid w:val="72B34E05"/>
    <w:rsid w:val="73497518"/>
    <w:rsid w:val="7B7D2739"/>
    <w:rsid w:val="7DD4D8A0"/>
    <w:rsid w:val="7EEFB444"/>
    <w:rsid w:val="7F5FD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rFonts w:ascii="Calibri" w:hAnsi="Calibri"/>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rFonts w:ascii="Calibri" w:hAnsi="Calibri"/>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2025-11-14T22:25:00Z</cp:lastPrinted>
  <dcterms:created xsi:type="dcterms:W3CDTF">2025-12-01T01:06:00Z</dcterms:created>
  <dcterms:modified xsi:type="dcterms:W3CDTF">2025-12-01T01:06:00Z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F92EF25CDED8745436A16069CDE2AFF2</vt:lpwstr>
  </property>
</Properties>
</file>