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1C8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jc w:val="center"/>
        <w:rPr>
          <w:rStyle w:val="5"/>
          <w:rFonts w:hint="default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Style w:val="5"/>
          <w:rFonts w:ascii="方正小标宋简体" w:hAnsi="方正小标宋简体" w:eastAsia="方正小标宋简体" w:cs="方正小标宋简体"/>
          <w:color w:val="333333"/>
          <w:sz w:val="36"/>
          <w:szCs w:val="36"/>
        </w:rPr>
        <w:t>山东省济南古城中学</w:t>
      </w:r>
      <w:r>
        <w:rPr>
          <w:rStyle w:val="5"/>
          <w:rFonts w:hint="default" w:ascii="方正小标宋简体" w:hAnsi="方正小标宋简体" w:eastAsia="方正小标宋简体" w:cs="方正小标宋简体"/>
          <w:color w:val="333333"/>
          <w:sz w:val="36"/>
          <w:szCs w:val="36"/>
        </w:rPr>
        <w:t>领导信息 </w:t>
      </w:r>
    </w:p>
    <w:p w14:paraId="7533A33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jc w:val="center"/>
        <w:rPr>
          <w:rStyle w:val="5"/>
          <w:rFonts w:hint="default" w:ascii="方正小标宋简体" w:hAnsi="方正小标宋简体" w:eastAsia="方正小标宋简体" w:cs="方正小标宋简体"/>
          <w:color w:val="333333"/>
          <w:sz w:val="36"/>
          <w:szCs w:val="36"/>
        </w:rPr>
      </w:pPr>
    </w:p>
    <w:p w14:paraId="11524B3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jc w:val="center"/>
        <w:rPr>
          <w:rStyle w:val="5"/>
          <w:rFonts w:hint="default" w:ascii="方正小标宋简体" w:hAnsi="方正小标宋简体" w:eastAsia="方正小标宋简体" w:cs="方正小标宋简体"/>
          <w:color w:val="333333"/>
          <w:sz w:val="36"/>
          <w:szCs w:val="36"/>
        </w:rPr>
      </w:pPr>
    </w:p>
    <w:tbl>
      <w:tblPr>
        <w:tblStyle w:val="3"/>
        <w:tblW w:w="145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1"/>
        <w:gridCol w:w="1428"/>
        <w:gridCol w:w="5305"/>
      </w:tblGrid>
      <w:tr w14:paraId="62BD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82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7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楷体" w:hAnsi="楷体" w:eastAsia="楷体" w:cs="楷体"/>
                <w:color w:val="333333"/>
                <w:sz w:val="27"/>
                <w:szCs w:val="27"/>
              </w:rPr>
              <w:t> </w:t>
            </w:r>
          </w:p>
          <w:p w14:paraId="26193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drawing>
                <wp:inline distT="0" distB="0" distL="114300" distR="114300">
                  <wp:extent cx="3562985" cy="4415790"/>
                  <wp:effectExtent l="0" t="0" r="18415" b="381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985" cy="441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4D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D1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姓名：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5C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color w:val="7E7E7E"/>
                <w:shd w:val="clear" w:fill="FFFFFF"/>
              </w:rPr>
              <w:t>刁凤岭</w:t>
            </w:r>
          </w:p>
        </w:tc>
      </w:tr>
      <w:tr w14:paraId="375B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760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64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职务：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A47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color w:val="7F7F7F"/>
                <w:sz w:val="24"/>
                <w:szCs w:val="24"/>
                <w:shd w:val="clear" w:fill="FFFFFF"/>
              </w:rPr>
              <w:t>党支部书记</w:t>
            </w:r>
          </w:p>
        </w:tc>
      </w:tr>
      <w:tr w14:paraId="6175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A57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2B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领导简历：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EFC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1991年10月-2001年7月    济南育华中学   教研及年级组长</w:t>
            </w:r>
          </w:p>
          <w:p w14:paraId="37112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2001年7月-2005年7月     济南育华中学   教务处主任</w:t>
            </w:r>
          </w:p>
          <w:p w14:paraId="488F5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2005年7月-2006年8月    济南育华中学   教务处主任、校长助理</w:t>
            </w:r>
          </w:p>
          <w:p w14:paraId="64F41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2006年8月-2009年8月     济南育华中学    副校长</w:t>
            </w:r>
          </w:p>
          <w:p w14:paraId="6F228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2009年8月-2014年9月     山东省济南槐荫中学  党支部副书记</w:t>
            </w:r>
          </w:p>
          <w:p w14:paraId="0AF9D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2014年8月-2023年8月    山东省济南槐荫中学  党支部书记</w:t>
            </w:r>
          </w:p>
          <w:p w14:paraId="74359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2023年8月-2024年8月    山东省济南兴济中学 校长</w:t>
            </w:r>
          </w:p>
          <w:p w14:paraId="48680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2024年8月-至今        山东省济南古城中学  党支部书记</w:t>
            </w:r>
          </w:p>
          <w:p w14:paraId="172F7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</w:p>
        </w:tc>
      </w:tr>
      <w:tr w14:paraId="11F4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67D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5F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工作分工：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DDD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color w:val="7F7F7F"/>
                <w:sz w:val="24"/>
                <w:szCs w:val="24"/>
                <w:shd w:val="clear" w:fill="FFFFFF"/>
              </w:rPr>
              <w:t>全面负责党务和学校工作</w:t>
            </w:r>
          </w:p>
        </w:tc>
      </w:tr>
      <w:tr w14:paraId="759D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82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6D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sz w:val="27"/>
                <w:szCs w:val="27"/>
              </w:rPr>
              <w:drawing>
                <wp:inline distT="0" distB="0" distL="114300" distR="114300">
                  <wp:extent cx="4244340" cy="5960110"/>
                  <wp:effectExtent l="0" t="0" r="3810" b="254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340" cy="5960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F1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姓名：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4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color w:val="7F7F7F"/>
                <w:shd w:val="clear" w:fill="FFFFFF"/>
              </w:rPr>
              <w:t>汪纯佳</w:t>
            </w:r>
          </w:p>
        </w:tc>
      </w:tr>
      <w:tr w14:paraId="2919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23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07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职务：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151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color w:val="7F7F7F"/>
                <w:sz w:val="24"/>
                <w:szCs w:val="24"/>
                <w:shd w:val="clear" w:fill="FFFFFF"/>
              </w:rPr>
              <w:t>校长</w:t>
            </w:r>
          </w:p>
        </w:tc>
      </w:tr>
      <w:tr w14:paraId="3A69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E60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3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领导简历：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2A3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2008-2011    齐河文玉外国语学校    团委副书记</w:t>
            </w:r>
          </w:p>
          <w:p w14:paraId="1BB96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2011-2013    齐河大张中学             英语教师</w:t>
            </w:r>
          </w:p>
          <w:p w14:paraId="3B444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2013-2015    济南市槐荫区泉新学校小学部    英语教师</w:t>
            </w:r>
          </w:p>
          <w:p w14:paraId="6305A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2015-2018    济南市槐荫区泉新学校     教导处主任</w:t>
            </w:r>
          </w:p>
          <w:p w14:paraId="0AA2C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2018-2020    济南市槐荫区泉新学校       校长助理</w:t>
            </w:r>
          </w:p>
          <w:p w14:paraId="202D5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2020-2023    济南市槐荫区泉新学校      副校长</w:t>
            </w:r>
          </w:p>
          <w:p w14:paraId="5890C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2023-2024    山东省济南济微中学    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副校长</w:t>
            </w:r>
          </w:p>
          <w:p w14:paraId="4458F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t>2024-今        山东省济南古城</w:t>
            </w:r>
            <w:r>
              <w:rPr>
                <w:rFonts w:hint="eastAsia"/>
                <w:lang w:val="en-US" w:eastAsia="zh-CN"/>
              </w:rPr>
              <w:t>中</w:t>
            </w:r>
            <w:r>
              <w:t>学  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校  长</w:t>
            </w:r>
          </w:p>
        </w:tc>
      </w:tr>
      <w:tr w14:paraId="0EAF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A87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08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工作分工：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F32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color w:val="7F7F7F"/>
                <w:sz w:val="24"/>
                <w:szCs w:val="24"/>
                <w:shd w:val="clear" w:fill="FFFFFF"/>
              </w:rPr>
              <w:t>全面负责学校行政工作</w:t>
            </w:r>
          </w:p>
        </w:tc>
      </w:tr>
      <w:tr w14:paraId="3B71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82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EC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sz w:val="27"/>
                <w:szCs w:val="27"/>
              </w:rPr>
              <w:drawing>
                <wp:inline distT="0" distB="0" distL="114300" distR="114300">
                  <wp:extent cx="4458335" cy="5147945"/>
                  <wp:effectExtent l="0" t="0" r="18415" b="14605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335" cy="514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F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姓名：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BA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郭鹏</w:t>
            </w:r>
          </w:p>
        </w:tc>
      </w:tr>
      <w:tr w14:paraId="4A81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E27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F4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职务：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5BD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副校长</w:t>
            </w:r>
          </w:p>
        </w:tc>
      </w:tr>
      <w:tr w14:paraId="0A3D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D45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1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领导简历：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14B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中共党员；男、汉族、1979.02出生；本科；</w:t>
            </w:r>
          </w:p>
          <w:p w14:paraId="6F8F5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2000.07—2011.07任数学教师、班主任</w:t>
            </w:r>
          </w:p>
          <w:p w14:paraId="65ABD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2011.09—2023.08政教主任</w:t>
            </w:r>
          </w:p>
          <w:p w14:paraId="7F5AD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2023.09至今 济南古城中学任数学教师 德育副校长</w:t>
            </w:r>
          </w:p>
          <w:p w14:paraId="5B5FD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荣誉：区优秀教师、市优秀班主任</w:t>
            </w:r>
          </w:p>
          <w:p w14:paraId="39294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/>
              <w:jc w:val="both"/>
            </w:pPr>
          </w:p>
        </w:tc>
      </w:tr>
      <w:tr w14:paraId="66F6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782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FCB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B9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工作分工：</w:t>
            </w:r>
          </w:p>
        </w:tc>
        <w:tc>
          <w:tcPr>
            <w:tcW w:w="5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915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  <w:r>
              <w:rPr>
                <w:color w:val="7F7F7F"/>
                <w:sz w:val="24"/>
                <w:szCs w:val="24"/>
                <w:shd w:val="clear" w:fill="FFFFFF"/>
              </w:rPr>
              <w:t>教学工作</w:t>
            </w:r>
          </w:p>
          <w:p w14:paraId="2BE99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24C8B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680A1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4DA1C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01930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0F8E0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4C372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47537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76B1B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564CF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4A723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55062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10CAE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78A34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1DE0D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3BD32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  <w:p w14:paraId="2D12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</w:p>
        </w:tc>
      </w:tr>
    </w:tbl>
    <w:p w14:paraId="777FFCE5">
      <w:pPr>
        <w:rPr>
          <w:vanish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7"/>
        <w:gridCol w:w="1590"/>
        <w:gridCol w:w="5087"/>
      </w:tblGrid>
      <w:tr w14:paraId="608B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A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sz w:val="27"/>
                <w:szCs w:val="27"/>
              </w:rPr>
              <w:t> </w:t>
            </w:r>
          </w:p>
          <w:p w14:paraId="36397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drawing>
                <wp:inline distT="0" distB="0" distL="114300" distR="114300">
                  <wp:extent cx="2876550" cy="3905250"/>
                  <wp:effectExtent l="0" t="0" r="0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90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9D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07E7F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3E608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793D1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2FA5B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7C9C7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315BB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21537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46B34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</w:p>
          <w:p w14:paraId="2697B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E2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姓名：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D9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shd w:val="clear" w:fill="FFFFFF"/>
              </w:rPr>
              <w:t>杜廷亮</w:t>
            </w:r>
          </w:p>
        </w:tc>
      </w:tr>
      <w:tr w14:paraId="7D02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DD9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DF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职务：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403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shd w:val="clear" w:fill="FFFFFF"/>
              </w:rPr>
              <w:t>副校长</w:t>
            </w:r>
          </w:p>
        </w:tc>
      </w:tr>
      <w:tr w14:paraId="7E5E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E96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E8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领导简历：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81D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中共党员；男、汉族；本科；</w:t>
            </w:r>
          </w:p>
          <w:p w14:paraId="56F0F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2005.07—2012.11  山东省济南古城中学信息技术教师、班主任</w:t>
            </w:r>
          </w:p>
          <w:p w14:paraId="0F5ED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20112.11—2016.09  政教副主任</w:t>
            </w:r>
          </w:p>
          <w:p w14:paraId="15BF4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2016.09-2025.01 办公室主任</w:t>
            </w:r>
          </w:p>
          <w:p w14:paraId="5612F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2025.01至今   德育副校长</w:t>
            </w:r>
          </w:p>
          <w:p w14:paraId="2B3FB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color w:val="7F7F7F"/>
                <w:shd w:val="clear" w:fill="FFFFFF"/>
              </w:rPr>
              <w:t>荣誉：区优秀教师、市优秀班主任</w:t>
            </w:r>
          </w:p>
          <w:p w14:paraId="1BA80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</w:p>
        </w:tc>
      </w:tr>
      <w:tr w14:paraId="2E3F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E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A9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工作分工：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EC3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color w:val="7F7F7F"/>
                <w:sz w:val="24"/>
                <w:szCs w:val="24"/>
                <w:shd w:val="clear" w:fill="FFFFFF"/>
              </w:rPr>
              <w:t>德育工作</w:t>
            </w:r>
          </w:p>
        </w:tc>
      </w:tr>
      <w:tr w14:paraId="207A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restart"/>
            <w:tcBorders>
              <w:top w:val="single" w:color="DDDDDD" w:sz="6" w:space="0"/>
              <w:left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B44D5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613150" cy="5116195"/>
                  <wp:effectExtent l="0" t="0" r="6350" b="825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0" cy="511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F6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姓名：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8FB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eastAsiaTheme="minorEastAsia"/>
                <w:color w:val="7F7F7F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  <w:lang w:val="en-US" w:eastAsia="zh-CN"/>
              </w:rPr>
              <w:t>修时健</w:t>
            </w:r>
          </w:p>
        </w:tc>
      </w:tr>
      <w:tr w14:paraId="6FE9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continue"/>
            <w:tcBorders>
              <w:left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628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6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职务：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76E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eastAsiaTheme="minorEastAsia"/>
                <w:color w:val="7F7F7F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  <w:lang w:val="en-US" w:eastAsia="zh-CN"/>
              </w:rPr>
              <w:t>党支部副书记</w:t>
            </w:r>
          </w:p>
        </w:tc>
      </w:tr>
      <w:tr w14:paraId="539F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continue"/>
            <w:tcBorders>
              <w:left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F0A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38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领导简历：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03A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/>
                <w:color w:val="7F7F7F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</w:rPr>
              <w:t>2005.07-2011.08    山东省济南第三十中学  教师</w:t>
            </w:r>
          </w:p>
          <w:p w14:paraId="5C2BC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/>
                <w:color w:val="7F7F7F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</w:rPr>
              <w:t>2011.10-2012.11    山东省济南第三十中学  团委书记</w:t>
            </w:r>
          </w:p>
          <w:p w14:paraId="49E81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/>
                <w:color w:val="7F7F7F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</w:rPr>
              <w:t>2012.12-2020.08    山东省济南第三十中学  总务主任</w:t>
            </w:r>
          </w:p>
          <w:p w14:paraId="2F110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/>
                <w:color w:val="7F7F7F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</w:rPr>
              <w:t>2020.09-2023.08    济南市槐荫区南辛学校初中部  德育主任</w:t>
            </w:r>
          </w:p>
          <w:p w14:paraId="5774B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/>
                <w:color w:val="7F7F7F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</w:rPr>
              <w:t>2023.11-2025.07    山东省济南济微中学初中部  副校长</w:t>
            </w:r>
          </w:p>
          <w:p w14:paraId="74723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color w:val="7F7F7F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</w:rPr>
              <w:t>2025.09-至今          山东省济南古城中学  副书记</w:t>
            </w:r>
          </w:p>
        </w:tc>
      </w:tr>
      <w:tr w14:paraId="4BB9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7" w:type="dxa"/>
            <w:vMerge w:val="continue"/>
            <w:tcBorders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5F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01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color w:val="333333"/>
                <w:sz w:val="28"/>
                <w:szCs w:val="28"/>
                <w:shd w:val="clear" w:fill="FFFFFF"/>
              </w:rPr>
              <w:t>工作分工：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F4A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default" w:eastAsiaTheme="minorEastAsia"/>
                <w:color w:val="7F7F7F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7F7F7F"/>
                <w:sz w:val="24"/>
                <w:szCs w:val="24"/>
                <w:shd w:val="clear" w:fill="FFFFFF"/>
                <w:lang w:val="en-US" w:eastAsia="zh-CN"/>
              </w:rPr>
              <w:t>党务和安全工作</w:t>
            </w:r>
            <w:bookmarkStart w:id="0" w:name="_GoBack"/>
            <w:bookmarkEnd w:id="0"/>
          </w:p>
        </w:tc>
      </w:tr>
    </w:tbl>
    <w:p w14:paraId="4EF472B6"/>
    <w:sectPr>
      <w:pgSz w:w="16838" w:h="11906" w:orient="landscape"/>
      <w:pgMar w:top="669" w:right="1157" w:bottom="726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FC1"/>
    <w:rsid w:val="0649045C"/>
    <w:rsid w:val="3E7E2FC1"/>
    <w:rsid w:val="705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669</Words>
  <Characters>948</Characters>
  <Lines>0</Lines>
  <Paragraphs>0</Paragraphs>
  <TotalTime>151</TotalTime>
  <ScaleCrop>false</ScaleCrop>
  <LinksUpToDate>false</LinksUpToDate>
  <CharactersWithSpaces>1154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2025-10-16T11:09:00Z</dcterms:created>
  <dc:creator>陌上花开</dc:creator>
  <cp:lastModifiedBy>陌上花开</cp:lastModifiedBy>
  <dcterms:modified xsi:type="dcterms:W3CDTF">2025-10-17T08:09:30Z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16164F46921445A0A030D5492DF19462_11</vt:lpwstr>
  </property>
  <property fmtid="{D5CDD505-2E9C-101B-9397-08002B2CF9AE}" pid="4" name="KSOTemplateDocerSaveRecord">
    <vt:lpwstr>eyJoZGlkIjoiOTA3Mjc2MGIxZmYzZWM0ZWIxZjg1MjdmZjUwNGMyNjgiLCJ1c2VySWQiOiIyOTg0NTU0MzUifQ==</vt:lpwstr>
  </property>
</Properties>
</file>