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2E29">
      <w:pPr>
        <w:ind w:firstLine="4819" w:firstLineChars="1200"/>
        <w:rPr>
          <w:rFonts w:hint="eastAsia"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20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25</w:t>
      </w:r>
      <w:r>
        <w:rPr>
          <w:rFonts w:hint="eastAsia" w:ascii="宋体" w:hAnsi="宋体"/>
          <w:b/>
          <w:sz w:val="40"/>
          <w:szCs w:val="40"/>
        </w:rPr>
        <w:t>年槐荫区闫千户小学招生简章</w:t>
      </w:r>
    </w:p>
    <w:bookmarkEnd w:id="0"/>
    <w:p w14:paraId="044EB783">
      <w:pPr>
        <w:widowControl/>
        <w:ind w:firstLine="400" w:firstLineChars="200"/>
        <w:jc w:val="left"/>
        <w:rPr>
          <w:rFonts w:ascii="仿宋" w:hAnsi="仿宋" w:eastAsia="仿宋"/>
          <w:sz w:val="20"/>
          <w:szCs w:val="20"/>
        </w:rPr>
      </w:pPr>
    </w:p>
    <w:p w14:paraId="5D43067B">
      <w:pPr>
        <w:pStyle w:val="2"/>
        <w:spacing w:before="101" w:line="321" w:lineRule="auto"/>
        <w:ind w:right="135" w:firstLine="592" w:firstLineChars="200"/>
        <w:rPr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为切实保障教育公平，营造良好教育生态，按照《山东省教</w:t>
      </w:r>
      <w:r>
        <w:rPr>
          <w:color w:val="000000" w:themeColor="text1"/>
          <w:spacing w:val="9"/>
          <w:sz w:val="28"/>
          <w:szCs w:val="28"/>
          <w14:textFill>
            <w14:solidFill>
              <w14:schemeClr w14:val="tx1"/>
            </w14:solidFill>
          </w14:textFill>
        </w:rPr>
        <w:t>育厅关于转发&lt;教育部办公厅关于开展义务教育阳光招生专项行</w:t>
      </w:r>
      <w:r>
        <w:rPr>
          <w:color w:val="000000" w:themeColor="text1"/>
          <w:spacing w:val="3"/>
          <w:sz w:val="28"/>
          <w:szCs w:val="28"/>
          <w14:textFill>
            <w14:solidFill>
              <w14:schemeClr w14:val="tx1"/>
            </w14:solidFill>
          </w14:textFill>
        </w:rPr>
        <w:t>动（2025）的通知&gt;的通知》（鲁教基函〔2025〕20</w:t>
      </w:r>
      <w:r>
        <w:rPr>
          <w:color w:val="000000" w:themeColor="text1"/>
          <w:spacing w:val="-4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:sz w:val="28"/>
          <w:szCs w:val="28"/>
          <w14:textFill>
            <w14:solidFill>
              <w14:schemeClr w14:val="tx1"/>
            </w14:solidFill>
          </w14:textFill>
        </w:rPr>
        <w:t>号</w:t>
      </w:r>
      <w:r>
        <w:rPr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color w:val="000000" w:themeColor="text1"/>
          <w:spacing w:val="3"/>
          <w:sz w:val="28"/>
          <w:szCs w:val="28"/>
          <w14:textFill>
            <w14:solidFill>
              <w14:schemeClr w14:val="tx1"/>
            </w14:solidFill>
          </w14:textFill>
        </w:rPr>
        <w:t>启动</w:t>
      </w:r>
      <w:r>
        <w:rPr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:spacing w:val="-4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年招生工作，</w:t>
      </w:r>
      <w:r>
        <w:rPr>
          <w:rFonts w:hint="eastAsia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现将我校招生工作有关事项公告如下</w:t>
      </w:r>
      <w:r>
        <w:rPr>
          <w:rFonts w:hint="eastAsia"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E3E2A38">
      <w:pPr>
        <w:spacing w:line="620" w:lineRule="exact"/>
        <w:ind w:firstLine="660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一、义务教育招生对象</w:t>
      </w:r>
    </w:p>
    <w:p w14:paraId="1659D0B2">
      <w:pPr>
        <w:pStyle w:val="2"/>
        <w:spacing w:before="67" w:line="321" w:lineRule="auto"/>
        <w:ind w:left="13" w:firstLine="503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小学一年级招生对象为年满6</w:t>
      </w:r>
      <w:r>
        <w:rPr>
          <w:color w:val="000000" w:themeColor="text1"/>
          <w:spacing w:val="-5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周岁（2019</w:t>
      </w:r>
      <w:r>
        <w:rPr>
          <w:color w:val="000000" w:themeColor="text1"/>
          <w:spacing w:val="-5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pacing w:val="-6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pacing w:val="-3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pacing w:val="-5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31日前出生）</w:t>
      </w:r>
      <w:r>
        <w:rPr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符合入学条件的适龄儿童。</w:t>
      </w:r>
    </w:p>
    <w:p w14:paraId="1530ABC0">
      <w:pPr>
        <w:spacing w:line="620" w:lineRule="exact"/>
        <w:ind w:firstLine="6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二、信息采集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类型</w:t>
      </w:r>
    </w:p>
    <w:p w14:paraId="771EC645">
      <w:pPr>
        <w:widowControl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根据儿童户籍和监护人住房情况，入学信息采集分为四种注册类型：</w:t>
      </w:r>
    </w:p>
    <w:p w14:paraId="60275B2D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28F6CC83">
      <w:pPr>
        <w:widowControl/>
        <w:ind w:firstLine="4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position w:val="-86"/>
        </w:rPr>
        <w:drawing>
          <wp:inline distT="0" distB="0" distL="114300" distR="114300">
            <wp:extent cx="4874260" cy="2517140"/>
            <wp:effectExtent l="0" t="0" r="2540" b="127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2365">
      <w:pPr>
        <w:spacing w:line="62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三、</w:t>
      </w:r>
      <w:r>
        <w:rPr>
          <w:rFonts w:ascii="黑体" w:hAnsi="黑体" w:eastAsia="黑体" w:cs="黑体"/>
          <w:color w:val="252525"/>
          <w:spacing w:val="7"/>
          <w:sz w:val="28"/>
          <w:szCs w:val="28"/>
        </w:rPr>
        <w:t>报名方式及操作说明</w:t>
      </w:r>
    </w:p>
    <w:p w14:paraId="39685944">
      <w:pPr>
        <w:pStyle w:val="2"/>
        <w:spacing w:before="209" w:line="226" w:lineRule="auto"/>
        <w:ind w:left="1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7"/>
          <w14:textFill>
            <w14:solidFill>
              <w14:schemeClr w14:val="tx1"/>
            </w14:solidFill>
          </w14:textFill>
        </w:rPr>
        <w:t>（一）报名方式：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2025</w:t>
      </w:r>
      <w:r>
        <w:rPr>
          <w:color w:val="000000" w:themeColor="text1"/>
          <w:spacing w:val="-4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年济南市槐荫区入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学信息登记采取</w:t>
      </w:r>
      <w:r>
        <w:rPr>
          <w:b/>
          <w:bCs/>
          <w:color w:val="000000" w:themeColor="text1"/>
          <w:spacing w:val="6"/>
          <w:u w:val="single"/>
          <w14:textFill>
            <w14:solidFill>
              <w14:schemeClr w14:val="tx1"/>
            </w14:solidFill>
          </w14:textFill>
        </w:rPr>
        <w:t>线上为主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的方式进行。</w:t>
      </w:r>
    </w:p>
    <w:p w14:paraId="3150378A">
      <w:pPr>
        <w:pStyle w:val="2"/>
        <w:spacing w:before="238" w:line="22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9"/>
          <w14:textFill>
            <w14:solidFill>
              <w14:schemeClr w14:val="tx1"/>
            </w14:solidFill>
          </w14:textFill>
        </w:rPr>
        <w:t>（二）操作流程</w:t>
      </w:r>
      <w:r>
        <w:rPr>
          <w:b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>以下两种方式任选一种报名即可）</w:t>
      </w:r>
    </w:p>
    <w:p w14:paraId="402F900C">
      <w:pPr>
        <w:pStyle w:val="2"/>
        <w:spacing w:before="242" w:line="321" w:lineRule="auto"/>
        <w:ind w:left="20" w:right="217" w:firstLine="648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1.下载“爱山东</w:t>
      </w:r>
      <w:r>
        <w:rPr>
          <w:color w:val="000000" w:themeColor="text1"/>
          <w:spacing w:val="-10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APP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>，实名认证并登录，搜索“义务教育招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生</w:t>
      </w:r>
      <w:r>
        <w:rPr>
          <w:color w:val="000000" w:themeColor="text1"/>
          <w:spacing w:val="-1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”，选择济南市、槐荫区，点击“确认，去报名</w:t>
      </w:r>
      <w:r>
        <w:rPr>
          <w:color w:val="000000" w:themeColor="text1"/>
          <w:spacing w:val="-1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”。详见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“2025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年槐荫区义务教育报名平台操作指南</w:t>
      </w:r>
      <w:r>
        <w:rPr>
          <w:color w:val="000000" w:themeColor="text1"/>
          <w:spacing w:val="-9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”。</w:t>
      </w:r>
    </w:p>
    <w:p w14:paraId="7E608FFB">
      <w:pPr>
        <w:pStyle w:val="2"/>
        <w:spacing w:before="242" w:line="321" w:lineRule="auto"/>
        <w:ind w:left="20" w:right="217" w:firstLine="648"/>
        <w:rPr>
          <w:rFonts w:hint="eastAsia" w:eastAsia="仿宋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2.电脑浏览器访问</w:t>
      </w:r>
      <w:r>
        <w:rPr>
          <w:color w:val="000000" w:themeColor="text1"/>
          <w:spacing w:val="-5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"https://huai.sdzyjy.net:88/hyparent/"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://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huai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sdzyjy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net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:88/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hyparent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进入“槐荫区2025</w:t>
      </w:r>
      <w:r>
        <w:rPr>
          <w:color w:val="000000" w:themeColor="text1"/>
          <w:spacing w:val="-4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年义务教育阶段小学新生入学信息采集平台</w:t>
      </w:r>
      <w:r>
        <w:rPr>
          <w:color w:val="000000" w:themeColor="text1"/>
          <w:spacing w:val="-1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>”，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点击“注册</w:t>
      </w:r>
      <w:r>
        <w:rPr>
          <w:color w:val="000000" w:themeColor="text1"/>
          <w:spacing w:val="-10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”按钮，根据提示完成注册，然后登录平台进行报名。详见“2025</w:t>
      </w:r>
      <w:r>
        <w:rPr>
          <w:color w:val="000000" w:themeColor="text1"/>
          <w:spacing w:val="-4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年槐荫区义务教育报名平台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操作指南</w:t>
      </w:r>
      <w:r>
        <w:rPr>
          <w:color w:val="000000" w:themeColor="text1"/>
          <w:spacing w:val="-1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”。</w:t>
      </w:r>
      <w:r>
        <w:rPr>
          <w:rFonts w:hint="eastAsia"/>
          <w:color w:val="000000" w:themeColor="text1"/>
          <w:spacing w:val="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9CC9E8B">
      <w:pPr>
        <w:pStyle w:val="2"/>
        <w:spacing w:before="242" w:line="321" w:lineRule="auto"/>
        <w:ind w:right="217"/>
      </w:pPr>
      <w:r>
        <w:rPr>
          <w:b/>
          <w:bCs/>
          <w:color w:val="252525"/>
          <w:spacing w:val="3"/>
        </w:rPr>
        <w:t>（三）温馨提示：</w:t>
      </w:r>
    </w:p>
    <w:p w14:paraId="7353D42A">
      <w:pPr>
        <w:pStyle w:val="2"/>
        <w:spacing w:before="232" w:line="227" w:lineRule="auto"/>
        <w:ind w:left="654"/>
      </w:pPr>
      <w:r>
        <w:rPr>
          <w:color w:val="252525"/>
          <w:spacing w:val="8"/>
        </w:rPr>
        <w:t>报名期间，如遇技术难题，可通过以下方式获取帮助：</w:t>
      </w:r>
    </w:p>
    <w:p w14:paraId="74CE3846">
      <w:pPr>
        <w:pStyle w:val="2"/>
        <w:spacing w:before="240" w:line="228" w:lineRule="auto"/>
        <w:ind w:left="668"/>
      </w:pPr>
      <w:r>
        <w:rPr>
          <w:color w:val="252525"/>
          <w:spacing w:val="7"/>
        </w:rPr>
        <w:t>1.拨打技术咨询电话：86030479</w:t>
      </w:r>
    </w:p>
    <w:p w14:paraId="786B9D66">
      <w:pPr>
        <w:pStyle w:val="2"/>
        <w:spacing w:before="237" w:line="226" w:lineRule="auto"/>
        <w:ind w:left="648"/>
      </w:pPr>
      <w:r>
        <w:rPr>
          <w:spacing w:val="8"/>
        </w:rPr>
        <w:t>2.拨打槐荫区教体局招生电话：81255678、812556</w:t>
      </w:r>
      <w:r>
        <w:rPr>
          <w:spacing w:val="7"/>
        </w:rPr>
        <w:t>80</w:t>
      </w:r>
    </w:p>
    <w:p w14:paraId="2AC84BBE">
      <w:pPr>
        <w:pStyle w:val="2"/>
        <w:spacing w:before="239" w:line="298" w:lineRule="auto"/>
        <w:ind w:right="217" w:firstLine="651"/>
        <w:rPr>
          <w:color w:val="252525"/>
          <w:spacing w:val="5"/>
        </w:rPr>
      </w:pPr>
      <w:r>
        <w:rPr>
          <w:color w:val="252525"/>
          <w:spacing w:val="-2"/>
        </w:rPr>
        <w:t>3.各中小学设置报名咨询指导站，家长可在</w:t>
      </w:r>
      <w:r>
        <w:rPr>
          <w:color w:val="000000" w:themeColor="text1"/>
          <w:spacing w:val="-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楷体" w:hAnsi="华文楷体" w:eastAsia="华文楷体" w:cs="华文楷体"/>
          <w:b/>
          <w:bCs/>
          <w:color w:val="000000" w:themeColor="text1"/>
          <w:spacing w:val="-2"/>
          <w14:textFill>
            <w14:solidFill>
              <w14:schemeClr w14:val="tx1"/>
            </w14:solidFill>
          </w14:textFill>
        </w:rPr>
        <w:t>6月10日至6月22日每天上午9:00到11:30，下午2:00到4:00</w:t>
      </w:r>
      <w:r>
        <w:rPr>
          <w:color w:val="252525"/>
          <w:spacing w:val="-2"/>
        </w:rPr>
        <w:t>进行现场咨询（需</w:t>
      </w:r>
      <w:r>
        <w:rPr>
          <w:color w:val="252525"/>
          <w:spacing w:val="5"/>
        </w:rPr>
        <w:t>提前电话预约</w:t>
      </w:r>
      <w:r>
        <w:rPr>
          <w:color w:val="252525"/>
          <w:spacing w:val="9"/>
        </w:rPr>
        <w:t>），</w:t>
      </w:r>
      <w:r>
        <w:rPr>
          <w:color w:val="252525"/>
          <w:spacing w:val="-83"/>
        </w:rPr>
        <w:t xml:space="preserve"> </w:t>
      </w:r>
      <w:r>
        <w:rPr>
          <w:color w:val="252525"/>
          <w:spacing w:val="5"/>
        </w:rPr>
        <w:t>由专人进行报名技术指导。</w:t>
      </w:r>
    </w:p>
    <w:p w14:paraId="344C22D6">
      <w:pPr>
        <w:spacing w:line="226" w:lineRule="auto"/>
        <w:ind w:firstLine="560" w:firstLineChars="200"/>
        <w:sectPr>
          <w:pgSz w:w="16839" w:h="11906" w:orient="landscape"/>
          <w:pgMar w:top="1416" w:right="1401" w:bottom="1330" w:left="1134" w:header="0" w:footer="0" w:gutter="0"/>
          <w:cols w:space="720" w:num="1"/>
        </w:sectPr>
      </w:pP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>4.请各位家长务必记好</w:t>
      </w:r>
      <w:r>
        <w:rPr>
          <w:rFonts w:hint="eastAsia" w:ascii="华文楷体" w:hAnsi="华文楷体" w:eastAsia="华文楷体" w:cs="华文楷体"/>
          <w:b/>
          <w:bCs/>
          <w:color w:val="FF0000"/>
          <w:spacing w:val="-2"/>
          <w:kern w:val="2"/>
          <w:sz w:val="31"/>
          <w:szCs w:val="31"/>
          <w:lang w:val="en-US" w:eastAsia="zh-CN" w:bidi="ar-SA"/>
        </w:rPr>
        <w:t>报名平台的账号及密码，</w:t>
      </w: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>并按时间节点完成报名流程。</w:t>
      </w:r>
    </w:p>
    <w:p w14:paraId="2F9341EB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</w:p>
    <w:p w14:paraId="652545BA">
      <w:pPr>
        <w:spacing w:line="620" w:lineRule="exact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</w:p>
    <w:p w14:paraId="6F44727A">
      <w:pPr>
        <w:pStyle w:val="2"/>
        <w:spacing w:before="242" w:line="321" w:lineRule="auto"/>
        <w:ind w:right="217"/>
        <w:rPr>
          <w:rFonts w:hint="eastAsia"/>
          <w:b/>
          <w:bCs/>
          <w:color w:val="252525"/>
          <w:spacing w:val="3"/>
          <w:lang w:val="en-US" w:eastAsia="zh-CN"/>
        </w:rPr>
      </w:pPr>
      <w:r>
        <w:rPr>
          <w:rFonts w:hint="eastAsia"/>
          <w:b/>
          <w:bCs/>
          <w:color w:val="252525"/>
          <w:spacing w:val="3"/>
          <w:lang w:val="en-US" w:eastAsia="zh-CN"/>
        </w:rPr>
        <w:t>（四）报名流程及所需材料</w:t>
      </w:r>
    </w:p>
    <w:tbl>
      <w:tblPr>
        <w:tblStyle w:val="6"/>
        <w:tblpPr w:leftFromText="180" w:rightFromText="180" w:vertAnchor="text" w:horzAnchor="page" w:tblpX="1061" w:tblpY="93"/>
        <w:tblOverlap w:val="never"/>
        <w:tblW w:w="15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3351"/>
        <w:gridCol w:w="6701"/>
        <w:gridCol w:w="2010"/>
      </w:tblGrid>
      <w:tr w14:paraId="2DE6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109" w:type="dxa"/>
            <w:noWrap w:val="0"/>
            <w:vAlign w:val="top"/>
          </w:tcPr>
          <w:p w14:paraId="4A6B0B2A">
            <w:pPr>
              <w:numPr>
                <w:ilvl w:val="0"/>
                <w:numId w:val="0"/>
              </w:numPr>
              <w:spacing w:line="620" w:lineRule="exact"/>
              <w:ind w:firstLine="1446" w:firstLineChars="6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351" w:type="dxa"/>
            <w:noWrap w:val="0"/>
            <w:vAlign w:val="top"/>
          </w:tcPr>
          <w:p w14:paraId="763DC70A">
            <w:pPr>
              <w:numPr>
                <w:ilvl w:val="0"/>
                <w:numId w:val="0"/>
              </w:numPr>
              <w:spacing w:line="62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报名流程</w:t>
            </w:r>
          </w:p>
        </w:tc>
        <w:tc>
          <w:tcPr>
            <w:tcW w:w="6701" w:type="dxa"/>
            <w:noWrap w:val="0"/>
            <w:vAlign w:val="top"/>
          </w:tcPr>
          <w:p w14:paraId="1348FCAA">
            <w:pPr>
              <w:numPr>
                <w:ilvl w:val="0"/>
                <w:numId w:val="0"/>
              </w:numPr>
              <w:spacing w:line="620" w:lineRule="exact"/>
              <w:ind w:firstLine="1446" w:firstLineChars="6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需要拍照上传平台的证件</w:t>
            </w:r>
          </w:p>
        </w:tc>
        <w:tc>
          <w:tcPr>
            <w:tcW w:w="2010" w:type="dxa"/>
            <w:noWrap w:val="0"/>
            <w:vAlign w:val="top"/>
          </w:tcPr>
          <w:p w14:paraId="47132948">
            <w:pPr>
              <w:numPr>
                <w:ilvl w:val="0"/>
                <w:numId w:val="0"/>
              </w:numPr>
              <w:spacing w:line="62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E10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109" w:type="dxa"/>
            <w:noWrap w:val="0"/>
            <w:vAlign w:val="center"/>
          </w:tcPr>
          <w:p w14:paraId="18389C10">
            <w:pPr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槐荫户籍</w:t>
            </w:r>
          </w:p>
          <w:p w14:paraId="7225D643">
            <w:pPr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适龄儿童</w:t>
            </w:r>
          </w:p>
          <w:p w14:paraId="2BDBB633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76CEDC0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zh-CN"/>
              </w:rPr>
              <w:t>（家长不用到校，在平台填报信息即可）</w:t>
            </w:r>
          </w:p>
        </w:tc>
        <w:tc>
          <w:tcPr>
            <w:tcW w:w="3351" w:type="dxa"/>
            <w:noWrap w:val="0"/>
            <w:vAlign w:val="top"/>
          </w:tcPr>
          <w:p w14:paraId="76C753C6">
            <w:pPr>
              <w:spacing w:line="6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2E428C6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1、家长注册后登陆平台，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平台开放时间：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至6月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日17:00）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14828AF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学校通过大数据初审报名信息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A62AECC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学校复审报名信息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718AE98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公布录取结果（7月2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日前后）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16C0A3C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noWrap w:val="0"/>
            <w:vAlign w:val="center"/>
          </w:tcPr>
          <w:p w14:paraId="06A100A5">
            <w:pPr>
              <w:numPr>
                <w:ilvl w:val="0"/>
                <w:numId w:val="0"/>
              </w:numPr>
              <w:spacing w:line="620" w:lineRule="exact"/>
              <w:ind w:firstLine="1446" w:firstLineChars="60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（一）槐荫户籍有房产</w:t>
            </w:r>
          </w:p>
          <w:p w14:paraId="054E43F1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儿童户口簿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。（上传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公章页、索引页、孩子页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儿童户籍不与父母同户的，需同时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出生证明。</w:t>
            </w:r>
          </w:p>
          <w:p w14:paraId="2BC4A11B"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B47F2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监护人的房产证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。（没有房产证的小产权房，需提供购房合同、缴款流水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以及近三个月的水费、电费或物业费的机打发票。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 w14:paraId="12A61EF9"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28F414">
            <w:pPr>
              <w:widowControl/>
              <w:ind w:firstLine="482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监护人无房产（大数据核验监护人房产信息），使用祖父母或外祖父母房产申请入学的，还需提供三代同户的户口簿。</w:t>
            </w:r>
          </w:p>
          <w:p w14:paraId="2DFF6ABE"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0AF306">
            <w:pPr>
              <w:widowControl/>
              <w:numPr>
                <w:ilvl w:val="0"/>
                <w:numId w:val="2"/>
              </w:numPr>
              <w:ind w:firstLine="1446" w:firstLineChars="60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槐荫户籍无房产</w:t>
            </w:r>
          </w:p>
          <w:p w14:paraId="4CF5D04E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儿童户口簿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。（上传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公章页、索引页、孩子页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儿童户籍不与父母同户的，需同时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出生证明。</w:t>
            </w:r>
          </w:p>
          <w:p w14:paraId="5C631F4B">
            <w:pPr>
              <w:numPr>
                <w:ilvl w:val="0"/>
                <w:numId w:val="0"/>
              </w:numPr>
              <w:ind w:firstLine="454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：审核时通过大数据核验监护人房产信息。</w:t>
            </w:r>
          </w:p>
        </w:tc>
        <w:tc>
          <w:tcPr>
            <w:tcW w:w="2010" w:type="dxa"/>
            <w:vMerge w:val="restart"/>
            <w:noWrap w:val="0"/>
            <w:vAlign w:val="top"/>
          </w:tcPr>
          <w:p w14:paraId="7445C927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A3CBE12">
            <w:pPr>
              <w:numPr>
                <w:ilvl w:val="0"/>
                <w:numId w:val="0"/>
              </w:num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510842E">
            <w:pPr>
              <w:numPr>
                <w:ilvl w:val="0"/>
                <w:numId w:val="0"/>
              </w:num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5C7C9B1">
            <w:pPr>
              <w:numPr>
                <w:ilvl w:val="0"/>
                <w:numId w:val="0"/>
              </w:num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8D03BE">
            <w:pPr>
              <w:numPr>
                <w:ilvl w:val="0"/>
                <w:numId w:val="0"/>
              </w:numPr>
              <w:rPr>
                <w:rFonts w:hint="eastAsia" w:ascii="宋体" w:hAnsi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kern w:val="2"/>
                <w:sz w:val="28"/>
                <w:szCs w:val="28"/>
                <w:lang w:val="en-US" w:eastAsia="zh-CN" w:bidi="ar-SA"/>
              </w:rPr>
              <w:t>1、请准确填报</w:t>
            </w:r>
            <w:r>
              <w:rPr>
                <w:rFonts w:hint="eastAsia" w:ascii="宋体" w:hAnsi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所有信息！</w:t>
            </w:r>
          </w:p>
          <w:p w14:paraId="32ED340C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color w:val="FF0000"/>
                <w:kern w:val="2"/>
                <w:sz w:val="28"/>
                <w:szCs w:val="28"/>
                <w:lang w:val="en-US" w:eastAsia="zh-CN" w:bidi="ar-SA"/>
              </w:rPr>
              <w:t>2、上传平台的证件必须</w:t>
            </w:r>
            <w:r>
              <w:rPr>
                <w:rFonts w:hint="eastAsia" w:ascii="宋体" w:hAnsi="宋体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清晰、完整！</w:t>
            </w:r>
          </w:p>
        </w:tc>
      </w:tr>
      <w:tr w14:paraId="7997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3109" w:type="dxa"/>
            <w:noWrap w:val="0"/>
            <w:vAlign w:val="center"/>
          </w:tcPr>
          <w:p w14:paraId="7F843B1B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A25E3D5">
            <w:pPr>
              <w:ind w:firstLine="964" w:firstLineChars="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外来有房</w:t>
            </w:r>
          </w:p>
          <w:p w14:paraId="71495E70">
            <w:pPr>
              <w:ind w:firstLine="964" w:firstLineChars="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随迁子女</w:t>
            </w:r>
          </w:p>
          <w:p w14:paraId="40AB2AF2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zh-CN"/>
              </w:rPr>
              <w:t>（家长不用到校，在平台填报信息即可）</w:t>
            </w:r>
          </w:p>
          <w:p w14:paraId="1F0327A2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1" w:type="dxa"/>
            <w:noWrap w:val="0"/>
            <w:vAlign w:val="top"/>
          </w:tcPr>
          <w:p w14:paraId="39D7C5FD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1、家长注册后登陆平台，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平台开放时间：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至6月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日17:00）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54061EE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学校通过大数据初审报名信息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1B4C5D3">
            <w:pPr>
              <w:spacing w:line="6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学校复审报名信息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73CC771">
            <w:pPr>
              <w:spacing w:line="620" w:lineRule="exac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公布录取结果（7月2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日前后）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701" w:type="dxa"/>
            <w:noWrap w:val="0"/>
            <w:vAlign w:val="top"/>
          </w:tcPr>
          <w:p w14:paraId="084BA334">
            <w:pPr>
              <w:numPr>
                <w:ilvl w:val="0"/>
                <w:numId w:val="4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儿童户口簿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（上传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公章页、索引页、孩子页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17799EF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儿童户籍不与父母同户的，需同时准备出生证明。</w:t>
            </w:r>
          </w:p>
          <w:p w14:paraId="57615AB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1393E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2、监护人的房产证。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（没有房产证的小产权房，需提供购房合同、缴款流水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以及近三个月的水费、电费或物业费的机打发票。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 w14:paraId="05CB0CC8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 w14:paraId="13AF17FA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9E0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3109" w:type="dxa"/>
            <w:noWrap w:val="0"/>
            <w:vAlign w:val="center"/>
          </w:tcPr>
          <w:p w14:paraId="5D825004">
            <w:pPr>
              <w:ind w:firstLine="964" w:firstLineChars="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外来无房</w:t>
            </w:r>
          </w:p>
          <w:p w14:paraId="2155712F">
            <w:pPr>
              <w:ind w:firstLine="964" w:firstLineChars="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随迁子女</w:t>
            </w:r>
          </w:p>
          <w:p w14:paraId="5B6413B3">
            <w:pPr>
              <w:ind w:firstLine="964" w:firstLineChars="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9C3FE39">
            <w:pPr>
              <w:jc w:val="both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zh-CN"/>
              </w:rPr>
              <w:t>（一定看好时间节点，按时选意向学校，按时到意向校进行现场确认。）</w:t>
            </w:r>
          </w:p>
        </w:tc>
        <w:tc>
          <w:tcPr>
            <w:tcW w:w="3351" w:type="dxa"/>
            <w:noWrap w:val="0"/>
            <w:vAlign w:val="top"/>
          </w:tcPr>
          <w:p w14:paraId="4229146D">
            <w:p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1、家长注册后登陆平台，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平台开放时间：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至6月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日17:00）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0CBF80">
            <w:p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学校通过大数据初审报名信息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2F01DDA">
            <w:pPr>
              <w:pStyle w:val="2"/>
              <w:spacing w:before="225" w:line="348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3、7月4日至5日，登录平台选择一所意向学校。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0AE7FAA">
            <w:pPr>
              <w:pStyle w:val="2"/>
              <w:spacing w:before="225" w:line="348" w:lineRule="auto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4、7月6日至7日（上午 8:30-11:30；下午2:00-5:00） 一位监护人携带入学材料原件到意向学校现场确认。</w:t>
            </w:r>
          </w:p>
          <w:p w14:paraId="5D8A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公布录取结果（7月2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日前后）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BB6F8E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1" w:type="dxa"/>
            <w:noWrap w:val="0"/>
            <w:vAlign w:val="top"/>
          </w:tcPr>
          <w:p w14:paraId="4BE2D89E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儿童户口簿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（上传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公章页、索引页、孩子页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B65EDFC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儿童户籍不与父母同户的，需同时准备出生证明。</w:t>
            </w:r>
          </w:p>
          <w:p w14:paraId="7D10E276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监护人在槐荫区的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（截止2025年8月31日连续满6个月以上）；济南市区非槐荫户籍（市中区、历下区、天桥区以外的其他区）无需提供居住证（无赋分）。</w:t>
            </w:r>
          </w:p>
          <w:p w14:paraId="6F73C059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监护人的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济南市社保缴纳明细或济南市营业执照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（截止2025年8月31日连续满6个月以上）。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7A185E68">
            <w:pPr>
              <w:numPr>
                <w:ilvl w:val="0"/>
                <w:numId w:val="0"/>
              </w:numPr>
              <w:spacing w:line="6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不缴纳社保且无营业执照的客运、货运运营人员可提供济南市的从业资格证、经营许可证、道路运输证及单位驾驶证明或协议。</w:t>
            </w:r>
          </w:p>
          <w:p w14:paraId="19723A78">
            <w:pPr>
              <w:numPr>
                <w:ilvl w:val="0"/>
                <w:numId w:val="0"/>
              </w:numPr>
              <w:spacing w:line="620" w:lineRule="exact"/>
              <w:ind w:firstLine="480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备注：儿童监护人（父母双方）的居住证、社保或营业执照等相关资料均纳入赋分范围。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赋分标准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居住证，每一个月赋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分，社保或营业执照，每一个月赋0.5分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总分为主申请人和辅申请人赋分之和。赋分月数从2025年8月底往前推，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以连续不中断月数为准，上限为72个月。</w:t>
            </w:r>
          </w:p>
          <w:p w14:paraId="6F40CE0F">
            <w:pPr>
              <w:spacing w:line="620" w:lineRule="exact"/>
              <w:ind w:firstLine="480" w:firstLineChars="200"/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 w14:paraId="57FBECFA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3D4944CE">
      <w:pPr>
        <w:spacing w:before="176" w:line="226" w:lineRule="auto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252525"/>
          <w:spacing w:val="4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color w:val="252525"/>
          <w:spacing w:val="4"/>
          <w:sz w:val="31"/>
          <w:szCs w:val="31"/>
        </w:rPr>
        <w:t>、录取原则</w:t>
      </w:r>
    </w:p>
    <w:p w14:paraId="594C8186">
      <w:pPr>
        <w:pStyle w:val="2"/>
        <w:spacing w:before="29" w:line="319" w:lineRule="auto"/>
        <w:ind w:right="58" w:firstLine="533"/>
        <w:rPr>
          <w:rFonts w:ascii="华文楷体" w:hAnsi="华文楷体" w:eastAsia="华文楷体" w:cs="华文楷体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564515</wp:posOffset>
                </wp:positionV>
                <wp:extent cx="552450" cy="9525"/>
                <wp:effectExtent l="15875" t="64135" r="3175" b="787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6pt;margin-top:44.45pt;height:0.75pt;width:43.5pt;z-index:251662336;mso-width-relative:page;mso-height-relative:page;" filled="f" stroked="t" coordsize="21600,21600" o:gfxdata="UEsDBAoAAAAAAIdO4kAAAAAAAAAAAAAAAAAEAAAAZHJzL1BLAwQUAAAACACHTuJAarUC1NgAAAAJ&#10;AQAADwAAAGRycy9kb3ducmV2LnhtbE2PPW/CMBCG90r9D9ZV6lZsUFJCmgsDgrEDkIXNxNckIj5H&#10;scNHf33dqR3v7tF7z1us77YXVxp95xhhPlMgiGtnOm4QquPuLQPhg2aje8eE8CAP6/L5qdC5cTfe&#10;0/UQGhFD2OcaoQ1hyKX0dUtW+5kbiOPty41WhziOjTSjvsVw28uFUu/S6o7jh1YPtGmpvhwmi7B5&#10;7KrjaaqX8rJvVbr93Jrhu0J8fZmrDxCB7uEPhl/9qA5ldDq7iY0XPUKSLhcRRciyFYgIpEkSF2eE&#10;lUpAloX836D8AVBLAwQUAAAACACHTuJA6+J47+8BAAC2AwAADgAAAGRycy9lMm9Eb2MueG1srVOx&#10;jhMxEO2R+AfLPdkkkACrbK5IOBoEJwEf4NjerCXbY42dbPIT/AASFVBxVNfzNXB8BmMn5OBormAL&#10;73g882be83h2tnOWbTVGA77ho8GQM+0lKOPXDX/75vzBE85iEl4JC143fK8jP5vfvzfrQ63H0IFV&#10;GhmB+Fj3oeFdSqGuqig77UQcQNCeDltAJxJtcV0pFD2hO1uNh8Np1QOqgCB1jORdHg75ERHvAght&#10;a6Regtw47dMBFbUViSjFzoTI56XbttUyvWrbqBOzDSemqaxUhOxVXqv5TNRrFKEz8tiCuEsLtzg5&#10;YTwVPUEtRRJsg+YfKGckQoQ2DSS46kCkKEIsRsNb2rzuRNCFC0kdw0n0+P9g5cvtBTKjGj7lzAtH&#10;F379/urHu0/XXy+/f7z6+e1Dtr98ZtMsVR9iTRkLf4HHXQwXmHnvWnT5T4zYrsi7P8mrd4lJck4m&#10;40cTEl7S0dPJeJIRq5vUgDE91+BYNhoeEwqz7tICvKdrBBwVgcX2RUyHxN8Jua6Hc2Mt+UVtPesb&#10;/nD0uNQSNKLoVcmNYI3KcTks4nq1sMi2Io9G+Y4N/RWGsPGq4CZh7DOvWNoHUkkgQs9zJacVZ1bT&#10;Y8rWoTXriVpW66BPtlag9kW24qfrLOSPo5fn5c99yb55bv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rUC1NgAAAAJAQAADwAAAAAAAAABACAAAAAiAAAAZHJzL2Rvd25yZXYueG1sUEsBAhQAFAAA&#10;AAgAh07iQOvieO/vAQAAtgMAAA4AAAAAAAAAAQAgAAAAJwEAAGRycy9lMm9Eb2MueG1sUEsFBgAA&#10;AAAGAAYAWQEAAIgFAAAAAA=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212090</wp:posOffset>
                </wp:positionV>
                <wp:extent cx="561975" cy="9525"/>
                <wp:effectExtent l="15875" t="64135" r="12700" b="787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6495" y="4822825"/>
                          <a:ext cx="561975" cy="95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8.6pt;margin-top:16.7pt;height:0.75pt;width:44.25pt;z-index:251660288;mso-width-relative:page;mso-height-relative:page;" filled="f" stroked="t" coordsize="21600,21600" o:gfxdata="UEsDBAoAAAAAAIdO4kAAAAAAAAAAAAAAAAAEAAAAZHJzL1BLAwQUAAAACACHTuJA7XWSsNgAAAAJ&#10;AQAADwAAAGRycy9kb3ducmV2LnhtbE2Pu27DMAxF9wL9B4EBujVSnk4cyxmCZOyQxEs3xWJtIxZl&#10;WHIe/fqyUzuSPLg8N9s+XCtu2IfGk4bJWIFAKr1tqNJQnA/vKxAhGrKm9YQanhhgm7++ZCa1/k5H&#10;vJ1iJTiEQmo01DF2qZShrNGZMPYdEt++fO9M5LGvpO3NncNdK6dKLaUzDfGH2nS4q7G8nganYfc8&#10;FOfPoUzk9Virxf5jb7vvQuu30URtQER8xD8YfvVZHXJ2uviBbBCthlWSTBnVMJvNQTCwXi4SEBde&#10;zNcg80z+b5D/AFBLAwQUAAAACACHTuJAx5X/NQACAADCAwAADgAAAGRycy9lMm9Eb2MueG1srVPN&#10;bhMxEL4j8Q6W72STbZImUTY9JJQLgkjQB3Bsb9aS/zR2sslL8AJInIATcOqdp6HlMRh7Qwvl0gN7&#10;8I7tmW/m+2Y8vzgYTfYSgnK2ooNenxJpuRPKbit69fby2YSSEJkVTDsrK3qUgV4snj6Zt34mS9c4&#10;LSQQBLFh1vqKNjH6WVEE3kjDQs95afGydmBYxC1sCwGsRXSji7LfHxetA+HBcRkCnq66S3pChMcA&#10;urpWXK4c3xlpY4cKUrOIlEKjfKCLXG1dSx5f13WQkeiKItOYV0yC9iatxWLOZltgvlH8VAJ7TAkP&#10;OBmmLCa9g1qxyMgO1D9QRnFwwdWxx50pOiJZEWQx6D/Q5k3DvMxcUOrg70QP/w+Wv9qvgShR0TNK&#10;LDPY8Nv31zfvPt1++/rj4/XP7x+S/eUzOUtStT7MMGJp13DaBb+GxPtQg0l/ZEQOFR2Xw/FwOqLk&#10;WNHhpCwn5aiTWh4i4egwGg+m53jP0WE66m6LexgPIb6QzpBkVDREYGrbxKWzFlvqYJDFZvuXIWIh&#10;GPg7INVg3aXSOndWW9IitcH5CBvOGY4rWJFjg9NKJL8UEWC7WWoge5bGJH+pXMT9yw3czoqMG5nS&#10;z60g8ehRMQbgWpoyGSko0RIfVrI6CG0RKSnXaZWsjRPHLGE+x9bmXKcxTLPz5z5H3z+9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dZKw2AAAAAkBAAAPAAAAAAAAAAEAIAAAACIAAABkcnMvZG93&#10;bnJldi54bWxQSwECFAAUAAAACACHTuJAx5X/NQACAADCAwAADgAAAAAAAAABACAAAAAnAQAAZHJz&#10;L2Uyb0RvYy54bWxQSwUGAAAAAAYABgBZAQAAmQUAAAAA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9046845</wp:posOffset>
                </wp:positionH>
                <wp:positionV relativeFrom="paragraph">
                  <wp:posOffset>212090</wp:posOffset>
                </wp:positionV>
                <wp:extent cx="457200" cy="0"/>
                <wp:effectExtent l="15875" t="71120" r="3175" b="812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2.35pt;margin-top:16.7pt;height:0pt;width:36pt;z-index:251661312;mso-width-relative:page;mso-height-relative:page;" filled="f" stroked="t" coordsize="21600,21600" o:gfxdata="UEsDBAoAAAAAAIdO4kAAAAAAAAAAAAAAAAAEAAAAZHJzL1BLAwQUAAAACACHTuJApnveRdcAAAAL&#10;AQAADwAAAGRycy9kb3ducmV2LnhtbE2PzW7CMBCE70h9B2sr9QY2kEKbxuGA4NgDkEtvJt4mEfE6&#10;ih1++vRd1EM5zuyn2ZlsdXWtOGMfGk8aphMFAqn0tqFKQ3HYjt9AhGjImtYTarhhgFX+NMpMav2F&#10;dnjex0pwCIXUaKhj7FIpQ1mjM2HiOyS+ffvemciyr6TtzYXDXStnSi2kMw3xh9p0uK6xPO0Hp2F9&#10;2xaHr6FcytOuVq+bz43tfgqtX56n6gNExGv8h+Fen6tDzp2OfiAbRMs6mSVLZjXM5wmIO5G8L9g5&#10;/jkyz+TjhvwXUEsDBBQAAAAIAIdO4kBcrbo67QEAALMDAAAOAAAAZHJzL2Uyb0RvYy54bWytU81u&#10;EzEQviPxDpbvZJNCaBVl00NCuSCIBDyAY3uzlmyPNXayyUvwAkicgBP01DtPQ8tjMPamKZRLD+zB&#10;O/75vvH3zXh6vnOWbTVGA77mo8GQM+0lKOPXNX//7uLJGWcxCa+EBa9rvteRn88eP5p2YaJPoAWr&#10;NDIi8XHShZq3KYVJVUXZaifiAIL2tNkAOpFoiutKoeiI3dnqZDh8XnWAKiBIHSOtLvpNfmDEhxBC&#10;0xipFyA3TvvUs6K2IpGk2JoQ+azctmm0TG+aJurEbM1JaSojJaF4lcdqNhWTNYrQGnm4gnjIFe5p&#10;csJ4SnqkWogk2AbNP1TOSIQITRpIcFUvpDhCKkbDe968bUXQRQtZHcPR9Pj/aOXr7RKZUTUfc+aF&#10;o4LffLy6/vDl5vL7z89Xv358yvG3r2ycrepCnBBi7pd4mMWwxKx716DLf1LEdsXe/dFevUtM0uKz&#10;8Sk1AGfydqu6wwWM6aUGx3JQ85hQmHWb5uA91RBwVNwV21cxUWYC3gJyUg8XxtpSSutZV/Ono9Nx&#10;TiSoP9Grgo1gjcrnMiLiejW3yLYi90X5sj7i/esYwsarwpuEsS+8YmkfyCKBCB3PmZxWnFlNLylH&#10;PYX1xJSt6s3J0QrUvnhW1qmWJdeh73Kz/Dkv6Lu3Nv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nveRdcAAAALAQAADwAAAAAAAAABACAAAAAiAAAAZHJzL2Rvd25yZXYueG1sUEsBAhQAFAAAAAgA&#10;h07iQFytujrtAQAAswMAAA4AAAAAAAAAAQAgAAAAJgEAAGRycy9lMm9Eb2MueG1sUEsFBgAAAAAG&#10;AAYAWQEAAIUFAAAAAA=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252525"/>
          <w:spacing w:val="5"/>
        </w:rPr>
        <w:t>学校依据信息采集类型，</w:t>
      </w:r>
      <w:r>
        <w:rPr>
          <w:rFonts w:ascii="华文楷体" w:hAnsi="华文楷体" w:eastAsia="华文楷体" w:cs="华文楷体"/>
          <w:b/>
          <w:bCs/>
          <w:spacing w:val="5"/>
        </w:rPr>
        <w:t>按照槐荫户籍有房产（房户一致）</w:t>
      </w:r>
      <w:r>
        <w:rPr>
          <w:rFonts w:hint="eastAsia" w:ascii="华文楷体" w:hAnsi="华文楷体" w:eastAsia="华文楷体" w:cs="华文楷体"/>
          <w:b/>
          <w:bCs/>
          <w:spacing w:val="5"/>
          <w:lang w:val="en-US" w:eastAsia="zh-CN"/>
        </w:rPr>
        <w:t xml:space="preserve">      </w:t>
      </w:r>
      <w:r>
        <w:rPr>
          <w:rFonts w:ascii="华文楷体" w:hAnsi="华文楷体" w:eastAsia="华文楷体" w:cs="华文楷体"/>
          <w:b/>
          <w:bCs/>
          <w:spacing w:val="7"/>
        </w:rPr>
        <w:t>槐荫户籍有房产（房户不一致）</w:t>
      </w:r>
      <w:r>
        <w:rPr>
          <w:rFonts w:hint="eastAsia"/>
          <w:sz w:val="31"/>
          <w:lang w:val="en-US" w:eastAsia="zh-CN"/>
        </w:rPr>
        <w:t xml:space="preserve">    </w:t>
      </w:r>
      <w:r>
        <w:rPr>
          <w:rFonts w:ascii="华文楷体" w:hAnsi="华文楷体" w:eastAsia="华文楷体" w:cs="华文楷体"/>
          <w:b/>
          <w:bCs/>
          <w:spacing w:val="7"/>
        </w:rPr>
        <w:t>外来随迁有房产或槐荫户籍</w:t>
      </w:r>
      <w:r>
        <w:rPr>
          <w:rFonts w:ascii="华文楷体" w:hAnsi="华文楷体" w:eastAsia="华文楷体" w:cs="华文楷体"/>
          <w:b/>
          <w:bCs/>
          <w:spacing w:val="6"/>
        </w:rPr>
        <w:t>无房产</w:t>
      </w:r>
      <w:r>
        <w:rPr>
          <w:rFonts w:hint="eastAsia" w:ascii="华文楷体" w:hAnsi="华文楷体" w:eastAsia="华文楷体" w:cs="华文楷体"/>
          <w:b/>
          <w:bCs/>
          <w:spacing w:val="6"/>
          <w:lang w:val="en-US" w:eastAsia="zh-CN"/>
        </w:rPr>
        <w:t xml:space="preserve">      </w:t>
      </w:r>
      <w:r>
        <w:rPr>
          <w:rFonts w:ascii="华文楷体" w:hAnsi="华文楷体" w:eastAsia="华文楷体" w:cs="华文楷体"/>
          <w:b/>
          <w:bCs/>
          <w:spacing w:val="6"/>
        </w:rPr>
        <w:t>外来随迁无房产排序录取。</w:t>
      </w:r>
    </w:p>
    <w:p w14:paraId="0ED395DD">
      <w:pPr>
        <w:pStyle w:val="2"/>
        <w:spacing w:before="57" w:line="322" w:lineRule="auto"/>
        <w:ind w:left="21" w:right="328" w:firstLine="499"/>
      </w:pPr>
      <w:r>
        <w:rPr>
          <w:rFonts w:ascii="华文楷体" w:hAnsi="华文楷体" w:eastAsia="华文楷体" w:cs="华文楷体"/>
          <w:b/>
          <w:bCs/>
          <w:spacing w:val="8"/>
        </w:rPr>
        <w:t>槐荫户籍无房产类型</w:t>
      </w:r>
      <w:r>
        <w:rPr>
          <w:color w:val="252525"/>
          <w:spacing w:val="8"/>
        </w:rPr>
        <w:t>由区教体局依据户籍地址或实际居住地</w:t>
      </w:r>
      <w:r>
        <w:rPr>
          <w:color w:val="252525"/>
          <w:spacing w:val="6"/>
        </w:rPr>
        <w:t>就近协调安排入学；</w:t>
      </w:r>
    </w:p>
    <w:p w14:paraId="1610063D">
      <w:pPr>
        <w:pStyle w:val="2"/>
        <w:spacing w:before="1" w:line="216" w:lineRule="auto"/>
        <w:ind w:left="544"/>
      </w:pPr>
      <w:r>
        <w:rPr>
          <w:rFonts w:ascii="华文楷体" w:hAnsi="华文楷体" w:eastAsia="华文楷体" w:cs="华文楷体"/>
          <w:b/>
          <w:bCs/>
          <w:spacing w:val="6"/>
        </w:rPr>
        <w:t>外来随迁无房产类型</w:t>
      </w:r>
      <w:r>
        <w:rPr>
          <w:color w:val="252525"/>
          <w:spacing w:val="6"/>
        </w:rPr>
        <w:t>按照赋分高低排序录取。</w:t>
      </w:r>
    </w:p>
    <w:p w14:paraId="43A0513F">
      <w:pPr>
        <w:pStyle w:val="2"/>
        <w:spacing w:before="191" w:line="322" w:lineRule="auto"/>
        <w:ind w:left="18" w:right="87" w:firstLine="528"/>
        <w:rPr>
          <w:color w:val="252525"/>
          <w:spacing w:val="7"/>
        </w:rPr>
      </w:pPr>
      <w:r>
        <w:rPr>
          <w:color w:val="252525"/>
          <w:spacing w:val="5"/>
        </w:rPr>
        <w:t>受学位限制，符合入学条件，申请学校不能接收的，区教体局</w:t>
      </w:r>
      <w:r>
        <w:rPr>
          <w:color w:val="252525"/>
          <w:spacing w:val="7"/>
        </w:rPr>
        <w:t>视学位情况，统筹安排。</w:t>
      </w:r>
    </w:p>
    <w:p w14:paraId="27B5D8F3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</w:rPr>
      </w:pPr>
    </w:p>
    <w:p w14:paraId="0937C74E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</w:rPr>
      </w:pPr>
      <w:r>
        <w:rPr>
          <w:rFonts w:hint="default" w:ascii="仿宋_GB2312" w:hAnsi="文星仿宋" w:eastAsia="仿宋_GB2312" w:cs="Times New Roman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-104775</wp:posOffset>
            </wp:positionV>
            <wp:extent cx="9066530" cy="4844415"/>
            <wp:effectExtent l="0" t="0" r="1270" b="13335"/>
            <wp:wrapSquare wrapText="bothSides"/>
            <wp:docPr id="2" name="图片 2" descr="闫千户小学学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闫千户小学学区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653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260B9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</w:rPr>
      </w:pPr>
    </w:p>
    <w:p w14:paraId="7EFB4786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</w:p>
    <w:p w14:paraId="466416C5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</w:p>
    <w:p w14:paraId="066B3A3B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71A5CACC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2CEBE492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68569273">
      <w:pPr>
        <w:spacing w:line="620" w:lineRule="exact"/>
        <w:ind w:firstLine="10360" w:firstLineChars="37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 xml:space="preserve">  </w:t>
      </w:r>
    </w:p>
    <w:p w14:paraId="283FED9E">
      <w:pPr>
        <w:spacing w:line="620" w:lineRule="exact"/>
        <w:ind w:firstLine="10360" w:firstLineChars="37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</w:p>
    <w:p w14:paraId="7A65FC35">
      <w:pPr>
        <w:spacing w:line="620" w:lineRule="exact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155FB958">
      <w:pPr>
        <w:spacing w:line="620" w:lineRule="exact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755796A6">
      <w:pPr>
        <w:spacing w:line="620" w:lineRule="exact"/>
        <w:ind w:firstLine="10640" w:firstLineChars="38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文星仿宋" w:eastAsia="仿宋_GB2312" w:cs="Times New Roman"/>
          <w:sz w:val="28"/>
          <w:szCs w:val="28"/>
          <w:lang w:eastAsia="zh-CN"/>
        </w:rPr>
        <w:t>招生电话：</w:t>
      </w: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>58279701   58279703</w:t>
      </w:r>
    </w:p>
    <w:p w14:paraId="04416B1D">
      <w:pPr>
        <w:spacing w:line="620" w:lineRule="exact"/>
        <w:ind w:firstLine="10920" w:firstLineChars="3900"/>
        <w:jc w:val="left"/>
        <w:rPr>
          <w:rFonts w:hint="eastAsia" w:ascii="仿宋_GB2312" w:hAnsi="文星仿宋" w:eastAsia="仿宋_GB2312" w:cs="Times New Roman"/>
          <w:sz w:val="28"/>
          <w:szCs w:val="28"/>
        </w:rPr>
      </w:pPr>
      <w:r>
        <w:rPr>
          <w:rFonts w:hint="eastAsia" w:ascii="仿宋_GB2312" w:hAnsi="文星仿宋" w:eastAsia="仿宋_GB2312" w:cs="Times New Roman"/>
          <w:sz w:val="28"/>
          <w:szCs w:val="28"/>
        </w:rPr>
        <w:t>济南市槐荫区闫千户小学</w:t>
      </w:r>
    </w:p>
    <w:p w14:paraId="2838FC5C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_GB2312" w:hAnsi="文星仿宋" w:eastAsia="仿宋_GB2312" w:cs="Times New Roman"/>
          <w:sz w:val="28"/>
          <w:szCs w:val="28"/>
        </w:rPr>
        <w:t>20</w:t>
      </w: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>25</w:t>
      </w:r>
      <w:r>
        <w:rPr>
          <w:rFonts w:hint="eastAsia" w:ascii="仿宋_GB2312" w:hAnsi="文星仿宋" w:eastAsia="仿宋_GB2312" w:cs="Times New Roman"/>
          <w:sz w:val="28"/>
          <w:szCs w:val="28"/>
        </w:rPr>
        <w:t>年6月</w:t>
      </w:r>
      <w:r>
        <w:rPr>
          <w:rFonts w:hint="eastAsia" w:ascii="仿宋_GB2312" w:hAnsi="文星仿宋" w:eastAsia="仿宋_GB2312" w:cs="Times New Roman"/>
          <w:sz w:val="28"/>
          <w:szCs w:val="28"/>
          <w:lang w:val="en-US" w:eastAsia="zh-CN"/>
        </w:rPr>
        <w:t>6日</w:t>
      </w:r>
    </w:p>
    <w:p w14:paraId="1840D09F">
      <w:pPr>
        <w:spacing w:line="620" w:lineRule="exact"/>
        <w:ind w:firstLine="560" w:firstLineChars="200"/>
        <w:jc w:val="left"/>
        <w:rPr>
          <w:rFonts w:hint="eastAsia" w:ascii="仿宋_GB2312" w:hAnsi="文星仿宋" w:eastAsia="仿宋_GB2312" w:cs="Times New Roman"/>
          <w:sz w:val="28"/>
          <w:szCs w:val="28"/>
          <w:lang w:eastAsia="zh-CN"/>
        </w:rPr>
      </w:pPr>
    </w:p>
    <w:p w14:paraId="52465D0B">
      <w:pPr>
        <w:spacing w:line="620" w:lineRule="exact"/>
        <w:jc w:val="left"/>
        <w:rPr>
          <w:rFonts w:hint="eastAsia" w:ascii="仿宋_GB2312" w:hAnsi="文星仿宋" w:eastAsia="仿宋_GB2312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2C48A"/>
    <w:multiLevelType w:val="singleLevel"/>
    <w:tmpl w:val="8352C4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863812"/>
    <w:multiLevelType w:val="singleLevel"/>
    <w:tmpl w:val="E68638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892036"/>
    <w:multiLevelType w:val="singleLevel"/>
    <w:tmpl w:val="3A892036"/>
    <w:lvl w:ilvl="0" w:tentative="0">
      <w:start w:val="2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3">
    <w:nsid w:val="69FAFB35"/>
    <w:multiLevelType w:val="singleLevel"/>
    <w:tmpl w:val="69FAFB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MWIxMzI1MTg1NGI3YWE1ZjRkZWUxYjAxZTE0OTgifQ=="/>
    <w:docVar w:name="KSO_WPS_MARK_KEY" w:val="88760cd5-7da3-47fd-83c3-df5eef586442"/>
  </w:docVars>
  <w:rsids>
    <w:rsidRoot w:val="007F318B"/>
    <w:rsid w:val="00011950"/>
    <w:rsid w:val="00053E03"/>
    <w:rsid w:val="00064A2D"/>
    <w:rsid w:val="000A7273"/>
    <w:rsid w:val="001218D5"/>
    <w:rsid w:val="00192879"/>
    <w:rsid w:val="001F095F"/>
    <w:rsid w:val="00215131"/>
    <w:rsid w:val="00247C08"/>
    <w:rsid w:val="00294455"/>
    <w:rsid w:val="002F22C1"/>
    <w:rsid w:val="003302D6"/>
    <w:rsid w:val="00376485"/>
    <w:rsid w:val="003B1473"/>
    <w:rsid w:val="003C54DA"/>
    <w:rsid w:val="00480F0D"/>
    <w:rsid w:val="004A6022"/>
    <w:rsid w:val="004B6E40"/>
    <w:rsid w:val="00547BA0"/>
    <w:rsid w:val="00552356"/>
    <w:rsid w:val="00595A3E"/>
    <w:rsid w:val="005C54FF"/>
    <w:rsid w:val="005F09E0"/>
    <w:rsid w:val="006462B9"/>
    <w:rsid w:val="0067606F"/>
    <w:rsid w:val="006B3234"/>
    <w:rsid w:val="006E5CEA"/>
    <w:rsid w:val="0070304B"/>
    <w:rsid w:val="00712E83"/>
    <w:rsid w:val="00755F74"/>
    <w:rsid w:val="00765B10"/>
    <w:rsid w:val="007822C6"/>
    <w:rsid w:val="0079431E"/>
    <w:rsid w:val="007E6AA5"/>
    <w:rsid w:val="007F318B"/>
    <w:rsid w:val="007F5BCF"/>
    <w:rsid w:val="008232C6"/>
    <w:rsid w:val="008758CA"/>
    <w:rsid w:val="00884ED7"/>
    <w:rsid w:val="008D2DD8"/>
    <w:rsid w:val="008D6340"/>
    <w:rsid w:val="008D6E26"/>
    <w:rsid w:val="00921E18"/>
    <w:rsid w:val="00936A24"/>
    <w:rsid w:val="009A0B41"/>
    <w:rsid w:val="009B3FAE"/>
    <w:rsid w:val="00A17286"/>
    <w:rsid w:val="00AD1F67"/>
    <w:rsid w:val="00AD748D"/>
    <w:rsid w:val="00AE151F"/>
    <w:rsid w:val="00B77595"/>
    <w:rsid w:val="00CD15C8"/>
    <w:rsid w:val="00D122DB"/>
    <w:rsid w:val="00F53EF5"/>
    <w:rsid w:val="00FA6E23"/>
    <w:rsid w:val="00FE3467"/>
    <w:rsid w:val="01121891"/>
    <w:rsid w:val="0151299D"/>
    <w:rsid w:val="01AA673C"/>
    <w:rsid w:val="0254660A"/>
    <w:rsid w:val="02C47780"/>
    <w:rsid w:val="0398153A"/>
    <w:rsid w:val="03E01910"/>
    <w:rsid w:val="03F120D7"/>
    <w:rsid w:val="045529F1"/>
    <w:rsid w:val="04C6767A"/>
    <w:rsid w:val="052911C7"/>
    <w:rsid w:val="06686C2C"/>
    <w:rsid w:val="067C1974"/>
    <w:rsid w:val="06D53CC1"/>
    <w:rsid w:val="06DE6450"/>
    <w:rsid w:val="07023EC1"/>
    <w:rsid w:val="071E22F5"/>
    <w:rsid w:val="07481E31"/>
    <w:rsid w:val="07724FD6"/>
    <w:rsid w:val="07F25A76"/>
    <w:rsid w:val="084F33CB"/>
    <w:rsid w:val="087319C1"/>
    <w:rsid w:val="08B64E74"/>
    <w:rsid w:val="09A339CE"/>
    <w:rsid w:val="0AB44ED8"/>
    <w:rsid w:val="0ACC0FAA"/>
    <w:rsid w:val="0AE90D3A"/>
    <w:rsid w:val="0C427E66"/>
    <w:rsid w:val="0C760F26"/>
    <w:rsid w:val="0D3355BC"/>
    <w:rsid w:val="0D7A2C98"/>
    <w:rsid w:val="0D7C1E59"/>
    <w:rsid w:val="0D9B3E30"/>
    <w:rsid w:val="0E1D4A45"/>
    <w:rsid w:val="0E2066F9"/>
    <w:rsid w:val="0E43267F"/>
    <w:rsid w:val="0EAD1046"/>
    <w:rsid w:val="0FEA03E5"/>
    <w:rsid w:val="1042206C"/>
    <w:rsid w:val="10CB0BE6"/>
    <w:rsid w:val="11020575"/>
    <w:rsid w:val="11380C28"/>
    <w:rsid w:val="11C75932"/>
    <w:rsid w:val="126E269F"/>
    <w:rsid w:val="12AD33CD"/>
    <w:rsid w:val="12B67EC9"/>
    <w:rsid w:val="13400886"/>
    <w:rsid w:val="137A6D37"/>
    <w:rsid w:val="13AB2C55"/>
    <w:rsid w:val="14101C60"/>
    <w:rsid w:val="14F546BF"/>
    <w:rsid w:val="16F60B6B"/>
    <w:rsid w:val="179D14C2"/>
    <w:rsid w:val="18C44793"/>
    <w:rsid w:val="193B52E8"/>
    <w:rsid w:val="195A7C7E"/>
    <w:rsid w:val="1A0A60E9"/>
    <w:rsid w:val="1A3B76C8"/>
    <w:rsid w:val="1AB8547C"/>
    <w:rsid w:val="1B380070"/>
    <w:rsid w:val="1BD71966"/>
    <w:rsid w:val="1D190711"/>
    <w:rsid w:val="1D78533D"/>
    <w:rsid w:val="1DD0474C"/>
    <w:rsid w:val="1E5614F7"/>
    <w:rsid w:val="1EC12867"/>
    <w:rsid w:val="1EC671B0"/>
    <w:rsid w:val="1F070103"/>
    <w:rsid w:val="1F480A94"/>
    <w:rsid w:val="1F625B7A"/>
    <w:rsid w:val="1FD3541A"/>
    <w:rsid w:val="206A35D7"/>
    <w:rsid w:val="20895274"/>
    <w:rsid w:val="20C34D73"/>
    <w:rsid w:val="20F85F56"/>
    <w:rsid w:val="210F6C74"/>
    <w:rsid w:val="21470C8B"/>
    <w:rsid w:val="21DF2C72"/>
    <w:rsid w:val="24B742A6"/>
    <w:rsid w:val="24E57D4C"/>
    <w:rsid w:val="26707DDF"/>
    <w:rsid w:val="267C12EF"/>
    <w:rsid w:val="273E3963"/>
    <w:rsid w:val="27D22559"/>
    <w:rsid w:val="28096C9A"/>
    <w:rsid w:val="28B94B6A"/>
    <w:rsid w:val="2935509C"/>
    <w:rsid w:val="29604625"/>
    <w:rsid w:val="2A1536D4"/>
    <w:rsid w:val="2A290829"/>
    <w:rsid w:val="2AAF1D7B"/>
    <w:rsid w:val="2B430715"/>
    <w:rsid w:val="2C114D55"/>
    <w:rsid w:val="2C7115B5"/>
    <w:rsid w:val="2CD854F4"/>
    <w:rsid w:val="2D6575A5"/>
    <w:rsid w:val="2DB44479"/>
    <w:rsid w:val="2E5C5D76"/>
    <w:rsid w:val="2EC97183"/>
    <w:rsid w:val="2F827A22"/>
    <w:rsid w:val="2FF06E90"/>
    <w:rsid w:val="30BB4AD3"/>
    <w:rsid w:val="30D140CD"/>
    <w:rsid w:val="31B61F8E"/>
    <w:rsid w:val="31C559E0"/>
    <w:rsid w:val="32432DA9"/>
    <w:rsid w:val="332826CA"/>
    <w:rsid w:val="33870D83"/>
    <w:rsid w:val="33F113ED"/>
    <w:rsid w:val="34565015"/>
    <w:rsid w:val="34931DC5"/>
    <w:rsid w:val="34C67823"/>
    <w:rsid w:val="356A2B65"/>
    <w:rsid w:val="35EB7314"/>
    <w:rsid w:val="36914374"/>
    <w:rsid w:val="36EA217E"/>
    <w:rsid w:val="3736112E"/>
    <w:rsid w:val="374B1DCF"/>
    <w:rsid w:val="378B76CC"/>
    <w:rsid w:val="392E3D40"/>
    <w:rsid w:val="39752CFD"/>
    <w:rsid w:val="3A4B6C9E"/>
    <w:rsid w:val="3B2075C0"/>
    <w:rsid w:val="3B933440"/>
    <w:rsid w:val="3BA1126C"/>
    <w:rsid w:val="3BF75B60"/>
    <w:rsid w:val="3C592A60"/>
    <w:rsid w:val="3C6669DF"/>
    <w:rsid w:val="3D223F11"/>
    <w:rsid w:val="3E0B26DF"/>
    <w:rsid w:val="3E673FF7"/>
    <w:rsid w:val="3E884C73"/>
    <w:rsid w:val="3F1A38CA"/>
    <w:rsid w:val="3FC03C8B"/>
    <w:rsid w:val="3FE82F8A"/>
    <w:rsid w:val="407F0CB2"/>
    <w:rsid w:val="4096036C"/>
    <w:rsid w:val="409823DF"/>
    <w:rsid w:val="41032ABD"/>
    <w:rsid w:val="416E27E2"/>
    <w:rsid w:val="426111F5"/>
    <w:rsid w:val="439C4422"/>
    <w:rsid w:val="43BC0AB4"/>
    <w:rsid w:val="441A7243"/>
    <w:rsid w:val="44E17CFD"/>
    <w:rsid w:val="455A2EF0"/>
    <w:rsid w:val="45EE77A4"/>
    <w:rsid w:val="46346050"/>
    <w:rsid w:val="46840500"/>
    <w:rsid w:val="46AF7CF5"/>
    <w:rsid w:val="47571378"/>
    <w:rsid w:val="476F7E57"/>
    <w:rsid w:val="47746641"/>
    <w:rsid w:val="490D1ECF"/>
    <w:rsid w:val="4AF809EC"/>
    <w:rsid w:val="4B3427D7"/>
    <w:rsid w:val="4C477228"/>
    <w:rsid w:val="4D365A25"/>
    <w:rsid w:val="4DB80CF7"/>
    <w:rsid w:val="4DC643CB"/>
    <w:rsid w:val="4E271C56"/>
    <w:rsid w:val="4E611496"/>
    <w:rsid w:val="4F547732"/>
    <w:rsid w:val="4FBF7ABB"/>
    <w:rsid w:val="50CD1257"/>
    <w:rsid w:val="50EB7AE4"/>
    <w:rsid w:val="51383FC9"/>
    <w:rsid w:val="514A64F4"/>
    <w:rsid w:val="51E72663"/>
    <w:rsid w:val="528D20F2"/>
    <w:rsid w:val="52C86D6D"/>
    <w:rsid w:val="530F4D9D"/>
    <w:rsid w:val="531728AC"/>
    <w:rsid w:val="533137E5"/>
    <w:rsid w:val="536D1F1D"/>
    <w:rsid w:val="53C46EF5"/>
    <w:rsid w:val="53F97A84"/>
    <w:rsid w:val="54825AEE"/>
    <w:rsid w:val="54857525"/>
    <w:rsid w:val="55794BB0"/>
    <w:rsid w:val="558D1109"/>
    <w:rsid w:val="561E3DBA"/>
    <w:rsid w:val="56525E5C"/>
    <w:rsid w:val="56C347D1"/>
    <w:rsid w:val="57284198"/>
    <w:rsid w:val="573A1986"/>
    <w:rsid w:val="57720FDC"/>
    <w:rsid w:val="57A44AD6"/>
    <w:rsid w:val="57AA72A2"/>
    <w:rsid w:val="581826B2"/>
    <w:rsid w:val="58533729"/>
    <w:rsid w:val="585D2CBF"/>
    <w:rsid w:val="588751C2"/>
    <w:rsid w:val="58CE10D0"/>
    <w:rsid w:val="59B83EF9"/>
    <w:rsid w:val="59F64A21"/>
    <w:rsid w:val="5A0E5E40"/>
    <w:rsid w:val="5AF30F60"/>
    <w:rsid w:val="5B234C47"/>
    <w:rsid w:val="5B416702"/>
    <w:rsid w:val="5B6657AD"/>
    <w:rsid w:val="5C9A5B38"/>
    <w:rsid w:val="5CC43715"/>
    <w:rsid w:val="5D3D6229"/>
    <w:rsid w:val="5DE92AA1"/>
    <w:rsid w:val="5E094A9B"/>
    <w:rsid w:val="5E88062B"/>
    <w:rsid w:val="5F0B3B8F"/>
    <w:rsid w:val="5F3D2E2B"/>
    <w:rsid w:val="5F7C32D2"/>
    <w:rsid w:val="5FDA618F"/>
    <w:rsid w:val="6031230F"/>
    <w:rsid w:val="60497E8E"/>
    <w:rsid w:val="606368AC"/>
    <w:rsid w:val="60AC464F"/>
    <w:rsid w:val="60CD0EAB"/>
    <w:rsid w:val="610C50F2"/>
    <w:rsid w:val="625B6010"/>
    <w:rsid w:val="626944DB"/>
    <w:rsid w:val="62A6346E"/>
    <w:rsid w:val="6302695E"/>
    <w:rsid w:val="633377DB"/>
    <w:rsid w:val="63825358"/>
    <w:rsid w:val="63C327DF"/>
    <w:rsid w:val="64506E11"/>
    <w:rsid w:val="64E67ABA"/>
    <w:rsid w:val="65331F13"/>
    <w:rsid w:val="65BC4ECE"/>
    <w:rsid w:val="65C2737D"/>
    <w:rsid w:val="66B37697"/>
    <w:rsid w:val="68065313"/>
    <w:rsid w:val="680D6840"/>
    <w:rsid w:val="68D86276"/>
    <w:rsid w:val="69796AD5"/>
    <w:rsid w:val="69E12911"/>
    <w:rsid w:val="6AA92814"/>
    <w:rsid w:val="6ACE1DAE"/>
    <w:rsid w:val="6B491120"/>
    <w:rsid w:val="6B6D2625"/>
    <w:rsid w:val="6BAA5CEE"/>
    <w:rsid w:val="6D2C52A2"/>
    <w:rsid w:val="6DE75E46"/>
    <w:rsid w:val="6F8246BA"/>
    <w:rsid w:val="6F881820"/>
    <w:rsid w:val="711374C5"/>
    <w:rsid w:val="71B662AA"/>
    <w:rsid w:val="71C43A5E"/>
    <w:rsid w:val="71D15700"/>
    <w:rsid w:val="72D20531"/>
    <w:rsid w:val="73171838"/>
    <w:rsid w:val="73275372"/>
    <w:rsid w:val="749B3F3C"/>
    <w:rsid w:val="74EC671B"/>
    <w:rsid w:val="74FA31C0"/>
    <w:rsid w:val="750C4CA1"/>
    <w:rsid w:val="75EF04C5"/>
    <w:rsid w:val="76EA62E3"/>
    <w:rsid w:val="770E6AAE"/>
    <w:rsid w:val="772838E9"/>
    <w:rsid w:val="78650950"/>
    <w:rsid w:val="7876453C"/>
    <w:rsid w:val="7962450D"/>
    <w:rsid w:val="79A6758C"/>
    <w:rsid w:val="79A84206"/>
    <w:rsid w:val="7B1C3D58"/>
    <w:rsid w:val="7CA0464C"/>
    <w:rsid w:val="7D481852"/>
    <w:rsid w:val="7D6C38EB"/>
    <w:rsid w:val="7DA75744"/>
    <w:rsid w:val="7DEA54A5"/>
    <w:rsid w:val="7F300F58"/>
    <w:rsid w:val="7F4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1906</Words>
  <Characters>2092</Characters>
  <Lines>17</Lines>
  <Paragraphs>5</Paragraphs>
  <TotalTime>33</TotalTime>
  <ScaleCrop>false</ScaleCrop>
  <LinksUpToDate>false</LinksUpToDate>
  <CharactersWithSpaces>2228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2024-05-25T09:22:00Z</dcterms:created>
  <dc:creator>lenovo</dc:creator>
  <cp:lastModifiedBy>孙小美</cp:lastModifiedBy>
  <dcterms:modified xsi:type="dcterms:W3CDTF">2025-06-06T07:07:21Z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0108632D2141410C965F6F245960C884_13</vt:lpwstr>
  </property>
  <property fmtid="{D5CDD505-2E9C-101B-9397-08002B2CF9AE}" pid="4" name="KSOTemplateDocerSaveRecord">
    <vt:lpwstr>eyJoZGlkIjoiMjUzZjJiNDA1ZDVmN2E4MTViZTdlNzlmZTcyNjYxNzEiLCJ1c2VySWQiOiI1MzExNjgwNzUifQ==</vt:lpwstr>
  </property>
</Properties>
</file>